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8C3D32" w14:textId="2875DAA6" w:rsidR="000A554C" w:rsidRDefault="00447798">
      <w:pPr>
        <w:spacing w:after="240" w:line="240" w:lineRule="auto"/>
        <w:jc w:val="center"/>
      </w:pPr>
      <w:r w:rsidRPr="00447798">
        <w:rPr>
          <w:noProof/>
        </w:rPr>
        <w:drawing>
          <wp:inline distT="0" distB="0" distL="0" distR="0" wp14:anchorId="4C51E5ED" wp14:editId="41582DB4">
            <wp:extent cx="2645664" cy="2645664"/>
            <wp:effectExtent l="0" t="0" r="0" b="0"/>
            <wp:docPr id="10094362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43628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6992" cy="265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48D98" w14:textId="787F84D4" w:rsidR="000A554C" w:rsidRDefault="007A0D5E">
      <w:pPr>
        <w:spacing w:before="120" w:after="60" w:line="240" w:lineRule="auto"/>
        <w:jc w:val="center"/>
      </w:pPr>
      <w:r>
        <w:rPr>
          <w:b/>
          <w:bCs/>
          <w:color w:val="004D40"/>
          <w:spacing w:val="60"/>
          <w:sz w:val="56"/>
          <w:szCs w:val="56"/>
        </w:rPr>
        <w:t>PROGRAMME</w:t>
      </w:r>
      <w:r w:rsidR="00C5093D">
        <w:rPr>
          <w:b/>
          <w:bCs/>
          <w:color w:val="004D40"/>
          <w:spacing w:val="60"/>
          <w:sz w:val="56"/>
          <w:szCs w:val="56"/>
        </w:rPr>
        <w:t xml:space="preserve"> (DRAFT)</w:t>
      </w:r>
    </w:p>
    <w:p w14:paraId="7488BF61" w14:textId="77777777" w:rsidR="000A554C" w:rsidRDefault="00536AF1">
      <w:pPr>
        <w:spacing w:after="160" w:line="240" w:lineRule="auto"/>
        <w:jc w:val="center"/>
      </w:pPr>
      <w:r>
        <w:rPr>
          <w:i/>
          <w:iCs/>
          <w:color w:val="1B5E4F"/>
          <w:sz w:val="26"/>
          <w:szCs w:val="26"/>
        </w:rPr>
        <w:t>“Science, Innovation and Cooperation for a Climate-Resilient Central Asia”</w:t>
      </w:r>
    </w:p>
    <w:p w14:paraId="3D22F129" w14:textId="77777777" w:rsidR="000A554C" w:rsidRDefault="00536AF1">
      <w:pPr>
        <w:pBdr>
          <w:bottom w:val="single" w:sz="12" w:space="6" w:color="006B57"/>
        </w:pBdr>
        <w:spacing w:after="60" w:line="240" w:lineRule="auto"/>
        <w:jc w:val="center"/>
      </w:pPr>
      <w:r>
        <w:rPr>
          <w:b/>
          <w:bCs/>
          <w:color w:val="222222"/>
          <w:sz w:val="22"/>
        </w:rPr>
        <w:t>14 August 2026    |    Green University, Tashkent, Uzbekistan</w:t>
      </w:r>
    </w:p>
    <w:p w14:paraId="008A9494" w14:textId="77777777" w:rsidR="000A554C" w:rsidRDefault="000A554C">
      <w:pPr>
        <w:spacing w:after="120" w:line="240" w:lineRule="auto"/>
        <w:jc w:val="center"/>
      </w:pPr>
    </w:p>
    <w:p w14:paraId="5F72ADB5" w14:textId="77777777" w:rsidR="000A554C" w:rsidRDefault="00536AF1">
      <w:pPr>
        <w:spacing w:after="160" w:line="240" w:lineRule="auto"/>
        <w:jc w:val="center"/>
      </w:pPr>
      <w:r>
        <w:rPr>
          <w:b/>
          <w:bCs/>
          <w:caps/>
          <w:color w:val="004D40"/>
          <w:spacing w:val="40"/>
          <w:sz w:val="22"/>
        </w:rPr>
        <w:t>MAIN ORGANIZERS</w:t>
      </w:r>
    </w:p>
    <w:tbl>
      <w:tblPr>
        <w:tblW w:w="1063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24"/>
        <w:gridCol w:w="3786"/>
        <w:gridCol w:w="3425"/>
      </w:tblGrid>
      <w:tr w:rsidR="000A554C" w14:paraId="035F2E7E" w14:textId="77777777" w:rsidTr="00DA07A0">
        <w:trPr>
          <w:jc w:val="center"/>
        </w:trPr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EDE95" w14:textId="77777777" w:rsidR="000A554C" w:rsidRDefault="00536AF1">
            <w:pPr>
              <w:spacing w:after="8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ADDDA11" wp14:editId="2C03AFC5">
                  <wp:extent cx="775062" cy="914400"/>
                  <wp:effectExtent l="0" t="0" r="0" b="0"/>
                  <wp:docPr id="101" name="Nat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NatCom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06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2DD9AA" w14:textId="77777777" w:rsidR="000A554C" w:rsidRDefault="00536AF1">
            <w:pPr>
              <w:spacing w:after="0" w:line="240" w:lineRule="auto"/>
              <w:jc w:val="center"/>
            </w:pPr>
            <w:r>
              <w:rPr>
                <w:b/>
                <w:bCs/>
                <w:color w:val="1B5E4F"/>
                <w:szCs w:val="16"/>
              </w:rPr>
              <w:t>National Committee on Ecology and Climate Change of the Republic of Uzbekistan</w:t>
            </w:r>
          </w:p>
        </w:tc>
        <w:tc>
          <w:tcPr>
            <w:tcW w:w="3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418F0" w14:textId="77777777" w:rsidR="000A554C" w:rsidRDefault="00536AF1">
            <w:pPr>
              <w:spacing w:after="8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47ADA21" wp14:editId="180EFB5C">
                  <wp:extent cx="914400" cy="914400"/>
                  <wp:effectExtent l="0" t="0" r="0" b="0"/>
                  <wp:docPr id="102" name="Green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GreenUni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3B382A" w14:textId="77777777" w:rsidR="00E94D78" w:rsidRDefault="00536AF1">
            <w:pPr>
              <w:spacing w:after="0" w:line="240" w:lineRule="auto"/>
              <w:jc w:val="center"/>
              <w:rPr>
                <w:b/>
                <w:bCs/>
                <w:color w:val="1B5E4F"/>
                <w:szCs w:val="16"/>
              </w:rPr>
            </w:pPr>
            <w:r>
              <w:rPr>
                <w:b/>
                <w:bCs/>
                <w:color w:val="1B5E4F"/>
                <w:szCs w:val="16"/>
              </w:rPr>
              <w:t xml:space="preserve">Central Asian University of Environmental and Climate Change Studies </w:t>
            </w:r>
          </w:p>
          <w:p w14:paraId="193D8249" w14:textId="0E77566C" w:rsidR="000A554C" w:rsidRDefault="00536AF1">
            <w:pPr>
              <w:spacing w:after="0" w:line="240" w:lineRule="auto"/>
              <w:jc w:val="center"/>
            </w:pPr>
            <w:r>
              <w:rPr>
                <w:b/>
                <w:bCs/>
                <w:color w:val="1B5E4F"/>
                <w:szCs w:val="16"/>
              </w:rPr>
              <w:t>(Green University)</w:t>
            </w:r>
          </w:p>
        </w:tc>
        <w:tc>
          <w:tcPr>
            <w:tcW w:w="3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BEEDA" w14:textId="77777777" w:rsidR="000A554C" w:rsidRDefault="00536AF1">
            <w:pPr>
              <w:spacing w:after="8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1CDA3F5" wp14:editId="1917B5F0">
                  <wp:extent cx="914400" cy="914400"/>
                  <wp:effectExtent l="0" t="0" r="0" b="0"/>
                  <wp:docPr id="103" name="RCEE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RCEECA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C71436" w14:textId="77777777" w:rsidR="000A554C" w:rsidRDefault="00536AF1">
            <w:pPr>
              <w:spacing w:after="0" w:line="240" w:lineRule="auto"/>
              <w:jc w:val="center"/>
            </w:pPr>
            <w:r>
              <w:rPr>
                <w:b/>
                <w:bCs/>
                <w:color w:val="1B5E4F"/>
                <w:szCs w:val="16"/>
              </w:rPr>
              <w:t>Research Center for Ecology and Environment of Central Asia (RCEECA)</w:t>
            </w:r>
          </w:p>
        </w:tc>
      </w:tr>
    </w:tbl>
    <w:p w14:paraId="75874733" w14:textId="77777777" w:rsidR="000A554C" w:rsidRDefault="000A554C">
      <w:pPr>
        <w:spacing w:after="60" w:line="240" w:lineRule="auto"/>
        <w:jc w:val="center"/>
      </w:pPr>
    </w:p>
    <w:p w14:paraId="3B1E9838" w14:textId="22E68195" w:rsidR="005079D9" w:rsidRDefault="00E80DC0" w:rsidP="000470ED">
      <w:pPr>
        <w:spacing w:before="240" w:after="100" w:line="240" w:lineRule="auto"/>
        <w:jc w:val="center"/>
        <w:rPr>
          <w:b/>
          <w:bCs/>
          <w:caps/>
          <w:color w:val="004D40"/>
          <w:spacing w:val="40"/>
          <w:sz w:val="2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38D1040" wp14:editId="6D67F440">
            <wp:simplePos x="0" y="0"/>
            <wp:positionH relativeFrom="margin">
              <wp:posOffset>1627505</wp:posOffset>
            </wp:positionH>
            <wp:positionV relativeFrom="paragraph">
              <wp:posOffset>69215</wp:posOffset>
            </wp:positionV>
            <wp:extent cx="3268980" cy="842645"/>
            <wp:effectExtent l="0" t="0" r="0" b="0"/>
            <wp:wrapThrough wrapText="bothSides">
              <wp:wrapPolygon edited="0">
                <wp:start x="0" y="0"/>
                <wp:lineTo x="0" y="21161"/>
                <wp:lineTo x="21483" y="21161"/>
                <wp:lineTo x="21483" y="0"/>
                <wp:lineTo x="0" y="0"/>
              </wp:wrapPolygon>
            </wp:wrapThrough>
            <wp:docPr id="14739239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84264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53E53A" w14:textId="401C90A9" w:rsidR="005079D9" w:rsidRDefault="005079D9" w:rsidP="000470ED">
      <w:pPr>
        <w:spacing w:before="240" w:after="100" w:line="240" w:lineRule="auto"/>
        <w:jc w:val="center"/>
        <w:rPr>
          <w:b/>
          <w:bCs/>
          <w:caps/>
          <w:color w:val="004D40"/>
          <w:spacing w:val="40"/>
          <w:sz w:val="22"/>
        </w:rPr>
      </w:pPr>
    </w:p>
    <w:p w14:paraId="6AD41095" w14:textId="77777777" w:rsidR="00E80DC0" w:rsidRDefault="00E80DC0" w:rsidP="000470ED">
      <w:pPr>
        <w:spacing w:before="240" w:after="100" w:line="240" w:lineRule="auto"/>
        <w:jc w:val="center"/>
        <w:rPr>
          <w:b/>
          <w:bCs/>
          <w:caps/>
          <w:color w:val="004D40"/>
          <w:spacing w:val="40"/>
          <w:sz w:val="22"/>
        </w:rPr>
      </w:pPr>
    </w:p>
    <w:p w14:paraId="2BED534D" w14:textId="2BA4A7D0" w:rsidR="0097449E" w:rsidRPr="000470ED" w:rsidRDefault="00536AF1" w:rsidP="000470ED">
      <w:pPr>
        <w:spacing w:before="240" w:after="100" w:line="240" w:lineRule="auto"/>
        <w:jc w:val="center"/>
      </w:pPr>
      <w:r>
        <w:rPr>
          <w:b/>
          <w:bCs/>
          <w:caps/>
          <w:color w:val="004D40"/>
          <w:spacing w:val="40"/>
          <w:sz w:val="22"/>
        </w:rPr>
        <w:t>PARTNER ORGANIZATIONS</w:t>
      </w:r>
    </w:p>
    <w:p w14:paraId="31E70447" w14:textId="580D5907" w:rsidR="0097449E" w:rsidRDefault="00073F10">
      <w:pPr>
        <w:spacing w:before="200" w:after="0" w:line="240" w:lineRule="auto"/>
        <w:jc w:val="center"/>
        <w:rPr>
          <w:color w:val="555555"/>
          <w:sz w:val="18"/>
          <w:szCs w:val="18"/>
        </w:rPr>
      </w:pPr>
      <w:r>
        <w:rPr>
          <w:noProof/>
          <w:color w:val="555555"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2339DFCA" wp14:editId="19900AA2">
            <wp:simplePos x="0" y="0"/>
            <wp:positionH relativeFrom="column">
              <wp:posOffset>5392420</wp:posOffset>
            </wp:positionH>
            <wp:positionV relativeFrom="paragraph">
              <wp:posOffset>194526</wp:posOffset>
            </wp:positionV>
            <wp:extent cx="513080" cy="1038860"/>
            <wp:effectExtent l="0" t="0" r="1270" b="8890"/>
            <wp:wrapThrough wrapText="bothSides">
              <wp:wrapPolygon edited="0">
                <wp:start x="0" y="0"/>
                <wp:lineTo x="0" y="21389"/>
                <wp:lineTo x="20851" y="21389"/>
                <wp:lineTo x="20851" y="0"/>
                <wp:lineTo x="0" y="0"/>
              </wp:wrapPolygon>
            </wp:wrapThrough>
            <wp:docPr id="2724166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416638" name="Picture 27241663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3080" cy="103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4D50">
        <w:rPr>
          <w:noProof/>
          <w:color w:val="555555"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1E7BEF49" wp14:editId="1B179F29">
            <wp:simplePos x="0" y="0"/>
            <wp:positionH relativeFrom="column">
              <wp:posOffset>3587115</wp:posOffset>
            </wp:positionH>
            <wp:positionV relativeFrom="paragraph">
              <wp:posOffset>160655</wp:posOffset>
            </wp:positionV>
            <wp:extent cx="879475" cy="1073037"/>
            <wp:effectExtent l="0" t="0" r="0" b="0"/>
            <wp:wrapThrough wrapText="bothSides">
              <wp:wrapPolygon edited="0">
                <wp:start x="7954" y="0"/>
                <wp:lineTo x="5614" y="1535"/>
                <wp:lineTo x="1871" y="5371"/>
                <wp:lineTo x="936" y="10742"/>
                <wp:lineTo x="2807" y="13044"/>
                <wp:lineTo x="6550" y="13044"/>
                <wp:lineTo x="3743" y="15346"/>
                <wp:lineTo x="3275" y="16881"/>
                <wp:lineTo x="4211" y="21101"/>
                <wp:lineTo x="8422" y="21101"/>
                <wp:lineTo x="16375" y="19183"/>
                <wp:lineTo x="19183" y="17265"/>
                <wp:lineTo x="20586" y="3069"/>
                <wp:lineTo x="19651" y="1918"/>
                <wp:lineTo x="14036" y="0"/>
                <wp:lineTo x="7954" y="0"/>
              </wp:wrapPolygon>
            </wp:wrapThrough>
            <wp:docPr id="83662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86" r="29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107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C97">
        <w:rPr>
          <w:noProof/>
          <w:color w:val="555555"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5BCF28CA" wp14:editId="0D0D0E63">
            <wp:simplePos x="0" y="0"/>
            <wp:positionH relativeFrom="column">
              <wp:posOffset>361950</wp:posOffset>
            </wp:positionH>
            <wp:positionV relativeFrom="paragraph">
              <wp:posOffset>95250</wp:posOffset>
            </wp:positionV>
            <wp:extent cx="2560320" cy="722630"/>
            <wp:effectExtent l="0" t="0" r="5080" b="1270"/>
            <wp:wrapTight wrapText="bothSides">
              <wp:wrapPolygon edited="0">
                <wp:start x="0" y="0"/>
                <wp:lineTo x="0" y="21258"/>
                <wp:lineTo x="21536" y="21258"/>
                <wp:lineTo x="21536" y="0"/>
                <wp:lineTo x="0" y="0"/>
              </wp:wrapPolygon>
            </wp:wrapTight>
            <wp:docPr id="2134004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004080" name=""/>
                    <pic:cNvPicPr/>
                  </pic:nvPicPr>
                  <pic:blipFill rotWithShape="1">
                    <a:blip r:embed="rId16"/>
                    <a:srcRect l="8543" t="19194" r="8163" b="22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722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9739C2" w14:textId="6EB2AFC0" w:rsidR="0097449E" w:rsidRDefault="0097449E">
      <w:pPr>
        <w:spacing w:before="200" w:after="0" w:line="240" w:lineRule="auto"/>
        <w:jc w:val="center"/>
        <w:rPr>
          <w:color w:val="555555"/>
          <w:sz w:val="18"/>
          <w:szCs w:val="18"/>
        </w:rPr>
      </w:pPr>
    </w:p>
    <w:p w14:paraId="38A60637" w14:textId="74AADD60" w:rsidR="0097449E" w:rsidRDefault="0097449E">
      <w:pPr>
        <w:spacing w:before="200" w:after="0" w:line="240" w:lineRule="auto"/>
        <w:jc w:val="center"/>
        <w:rPr>
          <w:color w:val="555555"/>
          <w:sz w:val="18"/>
          <w:szCs w:val="18"/>
        </w:rPr>
      </w:pPr>
    </w:p>
    <w:p w14:paraId="1BA36878" w14:textId="2186CF6D" w:rsidR="0097449E" w:rsidRDefault="0097449E">
      <w:pPr>
        <w:spacing w:before="200" w:after="0" w:line="240" w:lineRule="auto"/>
        <w:jc w:val="center"/>
        <w:rPr>
          <w:color w:val="555555"/>
          <w:sz w:val="18"/>
          <w:szCs w:val="18"/>
        </w:rPr>
      </w:pPr>
    </w:p>
    <w:p w14:paraId="06665921" w14:textId="6FCC79EF" w:rsidR="005079D9" w:rsidRDefault="005079D9">
      <w:pPr>
        <w:spacing w:before="200" w:after="0" w:line="240" w:lineRule="auto"/>
        <w:jc w:val="center"/>
        <w:rPr>
          <w:color w:val="555555"/>
          <w:sz w:val="18"/>
          <w:szCs w:val="18"/>
        </w:rPr>
      </w:pPr>
    </w:p>
    <w:p w14:paraId="52A9EA94" w14:textId="4DDA8B4F" w:rsidR="005079D9" w:rsidRDefault="005079D9">
      <w:pPr>
        <w:spacing w:before="200" w:after="0" w:line="240" w:lineRule="auto"/>
        <w:jc w:val="center"/>
        <w:rPr>
          <w:color w:val="555555"/>
          <w:sz w:val="18"/>
          <w:szCs w:val="18"/>
        </w:rPr>
      </w:pPr>
    </w:p>
    <w:p w14:paraId="55722C0F" w14:textId="77777777" w:rsidR="00E00F03" w:rsidRDefault="00E00F03">
      <w:pPr>
        <w:spacing w:before="200" w:after="0" w:line="240" w:lineRule="auto"/>
        <w:jc w:val="center"/>
        <w:rPr>
          <w:color w:val="555555"/>
          <w:sz w:val="18"/>
          <w:szCs w:val="18"/>
        </w:rPr>
      </w:pPr>
    </w:p>
    <w:p w14:paraId="64A0D013" w14:textId="2DFF8508" w:rsidR="00E00F03" w:rsidRDefault="00073F10">
      <w:pPr>
        <w:spacing w:before="200" w:after="0" w:line="240" w:lineRule="auto"/>
        <w:jc w:val="center"/>
        <w:rPr>
          <w:color w:val="555555"/>
          <w:sz w:val="18"/>
          <w:szCs w:val="18"/>
        </w:rPr>
      </w:pPr>
      <w:r>
        <w:rPr>
          <w:noProof/>
        </w:rPr>
        <w:drawing>
          <wp:inline distT="0" distB="0" distL="0" distR="0" wp14:anchorId="3E9F52BB" wp14:editId="0135AD13">
            <wp:extent cx="4656666" cy="500303"/>
            <wp:effectExtent l="0" t="0" r="0" b="0"/>
            <wp:docPr id="7618672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867271" name="Picture 76186727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74092" cy="51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D824F" w14:textId="0CA7D8C2" w:rsidR="000A554C" w:rsidRDefault="000A554C" w:rsidP="006D5A0C">
      <w:pPr>
        <w:spacing w:after="0"/>
        <w:jc w:val="center"/>
      </w:pPr>
    </w:p>
    <w:p w14:paraId="26ABF584" w14:textId="29A8AD5D" w:rsidR="002C2B9C" w:rsidRDefault="002C2B9C">
      <w:pPr>
        <w:keepNext/>
        <w:spacing w:before="40" w:after="0" w:line="240" w:lineRule="auto"/>
        <w:jc w:val="center"/>
        <w:rPr>
          <w:rFonts w:cs="Arial"/>
          <w:b/>
          <w:color w:val="004D40"/>
          <w:sz w:val="36"/>
        </w:rPr>
      </w:pPr>
    </w:p>
    <w:p w14:paraId="182D90BC" w14:textId="77777777" w:rsidR="00E00F03" w:rsidRDefault="00E00F03">
      <w:pPr>
        <w:keepNext/>
        <w:spacing w:before="40" w:after="0" w:line="240" w:lineRule="auto"/>
        <w:jc w:val="center"/>
        <w:rPr>
          <w:rFonts w:cs="Arial"/>
          <w:b/>
          <w:color w:val="004D40"/>
          <w:sz w:val="36"/>
        </w:rPr>
      </w:pPr>
    </w:p>
    <w:p w14:paraId="5C302561" w14:textId="5B0D8405" w:rsidR="00160FD4" w:rsidRPr="00394334" w:rsidRDefault="00F17C39" w:rsidP="00394334">
      <w:pPr>
        <w:keepNext/>
        <w:spacing w:before="40" w:after="0" w:line="240" w:lineRule="auto"/>
        <w:jc w:val="center"/>
        <w:rPr>
          <w:rFonts w:cs="Arial"/>
          <w:b/>
          <w:color w:val="004D40"/>
          <w:sz w:val="36"/>
        </w:rPr>
      </w:pPr>
      <w:r w:rsidRPr="00447798">
        <w:rPr>
          <w:noProof/>
        </w:rPr>
        <w:drawing>
          <wp:inline distT="0" distB="0" distL="0" distR="0" wp14:anchorId="03ED80A4" wp14:editId="496CCC4C">
            <wp:extent cx="2645664" cy="2645664"/>
            <wp:effectExtent l="0" t="0" r="0" b="0"/>
            <wp:docPr id="3263029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43628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6992" cy="265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7FA4">
        <w:rPr>
          <w:sz w:val="22"/>
        </w:rPr>
        <w:t xml:space="preserve">                  </w:t>
      </w:r>
    </w:p>
    <w:p w14:paraId="433EC9BA" w14:textId="75269DDE" w:rsidR="00AB5D9A" w:rsidRPr="00BA41BC" w:rsidRDefault="007A0D5E">
      <w:pPr>
        <w:keepNext/>
        <w:spacing w:before="40" w:after="0" w:line="240" w:lineRule="auto"/>
        <w:jc w:val="center"/>
        <w:rPr>
          <w:rFonts w:cs="Arial"/>
        </w:rPr>
      </w:pPr>
      <w:r>
        <w:rPr>
          <w:rFonts w:cs="Arial"/>
          <w:b/>
          <w:color w:val="004D40"/>
          <w:sz w:val="36"/>
        </w:rPr>
        <w:t>PROGRAMME</w:t>
      </w:r>
    </w:p>
    <w:p w14:paraId="5ACDBB7C" w14:textId="5DFE4D64" w:rsidR="00AB5D9A" w:rsidRPr="00BA41BC" w:rsidRDefault="00B7600E">
      <w:pPr>
        <w:keepNext/>
        <w:spacing w:after="0" w:line="240" w:lineRule="auto"/>
        <w:jc w:val="center"/>
        <w:rPr>
          <w:rFonts w:cs="Arial"/>
          <w:i/>
          <w:color w:val="006B57"/>
          <w:sz w:val="18"/>
        </w:rPr>
      </w:pPr>
      <w:r>
        <w:rPr>
          <w:rFonts w:cs="Arial"/>
          <w:i/>
          <w:color w:val="006B57"/>
          <w:sz w:val="18"/>
        </w:rPr>
        <w:t>“Science, Innovation and Cooperation for a Climate-Resilient Central Asia”</w:t>
      </w:r>
    </w:p>
    <w:p w14:paraId="2A08A373" w14:textId="7ECE8C08" w:rsidR="002C2B9C" w:rsidRPr="00BA41BC" w:rsidRDefault="002C2B9C">
      <w:pPr>
        <w:keepNext/>
        <w:spacing w:after="0" w:line="240" w:lineRule="auto"/>
        <w:jc w:val="center"/>
        <w:rPr>
          <w:rFonts w:cs="Arial"/>
        </w:rPr>
      </w:pPr>
    </w:p>
    <w:p w14:paraId="6A29BCC0" w14:textId="4DC876E5" w:rsidR="002C2B9C" w:rsidRPr="00BA41BC" w:rsidRDefault="002C2B9C" w:rsidP="002C2B9C">
      <w:pPr>
        <w:keepNext/>
        <w:spacing w:after="60" w:line="240" w:lineRule="auto"/>
        <w:ind w:left="142"/>
        <w:rPr>
          <w:rFonts w:cs="Arial"/>
          <w:b/>
          <w:color w:val="006B57"/>
        </w:rPr>
      </w:pPr>
    </w:p>
    <w:p w14:paraId="43ADA42E" w14:textId="293C7BCE" w:rsidR="002C2B9C" w:rsidRPr="00BA41BC" w:rsidRDefault="002C2B9C" w:rsidP="002C2B9C">
      <w:pPr>
        <w:keepNext/>
        <w:spacing w:after="60" w:line="240" w:lineRule="auto"/>
        <w:ind w:left="142"/>
        <w:rPr>
          <w:rFonts w:cs="Arial"/>
          <w:b/>
          <w:color w:val="006B57"/>
        </w:rPr>
      </w:pPr>
      <w:r>
        <w:rPr>
          <w:rFonts w:cs="Arial"/>
          <w:b/>
          <w:color w:val="006B57"/>
        </w:rPr>
        <w:t xml:space="preserve">DATE: </w:t>
      </w:r>
      <w:r>
        <w:rPr>
          <w:rFonts w:cs="Arial"/>
          <w:b/>
          <w:color w:val="006B57"/>
        </w:rPr>
        <w:tab/>
      </w:r>
      <w:r>
        <w:rPr>
          <w:rFonts w:cs="Arial"/>
          <w:b/>
          <w:color w:val="006B57"/>
        </w:rPr>
        <w:tab/>
      </w:r>
      <w:r>
        <w:rPr>
          <w:rFonts w:cs="Arial"/>
          <w:b/>
          <w:color w:val="000000" w:themeColor="text1"/>
        </w:rPr>
        <w:t xml:space="preserve">14 AUGUST 2026 </w:t>
      </w:r>
    </w:p>
    <w:p w14:paraId="17A3180E" w14:textId="5449ABE0" w:rsidR="002C2B9C" w:rsidRPr="00BA41BC" w:rsidRDefault="002C2B9C" w:rsidP="002C2B9C">
      <w:pPr>
        <w:keepNext/>
        <w:spacing w:after="60" w:line="240" w:lineRule="auto"/>
        <w:ind w:left="1418" w:hanging="1276"/>
        <w:rPr>
          <w:rFonts w:cs="Arial"/>
          <w:b/>
          <w:color w:val="006B57"/>
        </w:rPr>
      </w:pPr>
    </w:p>
    <w:p w14:paraId="219E78DD" w14:textId="435E21AB" w:rsidR="00AB5D9A" w:rsidRPr="00BA41BC" w:rsidRDefault="002C2B9C" w:rsidP="002C2B9C">
      <w:pPr>
        <w:keepNext/>
        <w:spacing w:after="60" w:line="240" w:lineRule="auto"/>
        <w:ind w:left="1418" w:hanging="1276"/>
        <w:rPr>
          <w:rFonts w:cs="Arial"/>
          <w:b/>
          <w:color w:val="006B57"/>
        </w:rPr>
      </w:pPr>
      <w:r>
        <w:rPr>
          <w:rFonts w:cs="Arial"/>
          <w:b/>
          <w:color w:val="006B57"/>
        </w:rPr>
        <w:t>VENUE:</w:t>
      </w:r>
      <w:r>
        <w:rPr>
          <w:rFonts w:cs="Arial"/>
          <w:b/>
          <w:color w:val="006B57"/>
        </w:rPr>
        <w:tab/>
      </w:r>
      <w:r>
        <w:rPr>
          <w:rFonts w:cs="Arial"/>
          <w:b/>
          <w:color w:val="000000" w:themeColor="text1"/>
        </w:rPr>
        <w:t xml:space="preserve">CENTRAL ASIAN UNIVERSITY OF ENVIRONMENTAL AND CLIMATE CHANGE STUDIES (GREEN UNIVERSITY), </w:t>
      </w:r>
      <w:r>
        <w:rPr>
          <w:rFonts w:cs="Arial"/>
          <w:b/>
          <w:color w:val="000000" w:themeColor="text1"/>
        </w:rPr>
        <w:br/>
        <w:t>2, CHIMKENT ROAD, DARKHAN HAMLET, TASHKENT DISTRICT, TASHKENT PROVINCE, 111104, UZBEKISTAN</w:t>
      </w:r>
    </w:p>
    <w:p w14:paraId="00908580" w14:textId="77777777" w:rsidR="002C2B9C" w:rsidRPr="00BA41BC" w:rsidRDefault="002C2B9C" w:rsidP="002C2B9C">
      <w:pPr>
        <w:keepNext/>
        <w:spacing w:after="60" w:line="240" w:lineRule="auto"/>
        <w:ind w:left="1418" w:hanging="1276"/>
        <w:rPr>
          <w:rFonts w:cs="Arial"/>
        </w:rPr>
      </w:pPr>
    </w:p>
    <w:tbl>
      <w:tblPr>
        <w:tblW w:w="10274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8273"/>
      </w:tblGrid>
      <w:tr w:rsidR="00022153" w:rsidRPr="00D812B9" w14:paraId="3822636E" w14:textId="77777777" w:rsidTr="001D28F6">
        <w:trPr>
          <w:cantSplit/>
          <w:tblHeader/>
          <w:jc w:val="center"/>
        </w:trPr>
        <w:tc>
          <w:tcPr>
            <w:tcW w:w="2001" w:type="dxa"/>
            <w:shd w:val="clear" w:color="auto" w:fill="006B5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2B99B3" w14:textId="77777777" w:rsidR="00022153" w:rsidRPr="00D812B9" w:rsidRDefault="00DE68B6">
            <w:pPr>
              <w:spacing w:after="0" w:line="228" w:lineRule="auto"/>
              <w:jc w:val="center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FFFFFF"/>
                <w:sz w:val="24"/>
                <w:szCs w:val="24"/>
              </w:rPr>
              <w:t>TIME</w:t>
            </w:r>
          </w:p>
        </w:tc>
        <w:tc>
          <w:tcPr>
            <w:tcW w:w="8273" w:type="dxa"/>
            <w:shd w:val="clear" w:color="auto" w:fill="006B5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6B425FE" w14:textId="77777777" w:rsidR="00022153" w:rsidRPr="00D812B9" w:rsidRDefault="00DE68B6">
            <w:pPr>
              <w:spacing w:after="0" w:line="228" w:lineRule="auto"/>
              <w:jc w:val="center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FFFFFF"/>
                <w:sz w:val="24"/>
                <w:szCs w:val="24"/>
              </w:rPr>
              <w:t>PROGRAMME</w:t>
            </w:r>
          </w:p>
        </w:tc>
      </w:tr>
      <w:tr w:rsidR="00022153" w:rsidRPr="00D812B9" w14:paraId="290571AD" w14:textId="77777777" w:rsidTr="001D28F6">
        <w:trPr>
          <w:cantSplit/>
          <w:jc w:val="center"/>
        </w:trPr>
        <w:tc>
          <w:tcPr>
            <w:tcW w:w="2001" w:type="dxa"/>
            <w:shd w:val="clear" w:color="auto" w:fill="F3F5F4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4D4ADB" w14:textId="77777777" w:rsidR="00022153" w:rsidRPr="00D812B9" w:rsidRDefault="00DE68B6">
            <w:pPr>
              <w:spacing w:after="0" w:line="228" w:lineRule="auto"/>
              <w:jc w:val="center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004D40"/>
                <w:sz w:val="24"/>
                <w:szCs w:val="24"/>
              </w:rPr>
              <w:t>09:00–09:30</w:t>
            </w:r>
          </w:p>
        </w:tc>
        <w:tc>
          <w:tcPr>
            <w:tcW w:w="8273" w:type="dxa"/>
            <w:shd w:val="clear" w:color="auto" w:fill="F3F5F4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23D6982" w14:textId="77777777" w:rsidR="00022153" w:rsidRPr="00D812B9" w:rsidRDefault="00DE68B6">
            <w:pPr>
              <w:spacing w:after="0" w:line="228" w:lineRule="auto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004D40"/>
                <w:sz w:val="24"/>
                <w:szCs w:val="24"/>
              </w:rPr>
              <w:t>Registration and morning coffee</w:t>
            </w:r>
          </w:p>
        </w:tc>
      </w:tr>
      <w:tr w:rsidR="00022153" w:rsidRPr="00D812B9" w14:paraId="6145CF38" w14:textId="77777777" w:rsidTr="001D28F6">
        <w:trPr>
          <w:cantSplit/>
          <w:jc w:val="center"/>
        </w:trPr>
        <w:tc>
          <w:tcPr>
            <w:tcW w:w="10274" w:type="dxa"/>
            <w:gridSpan w:val="2"/>
            <w:shd w:val="clear" w:color="auto" w:fill="00B38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0E6BE55" w14:textId="77777777" w:rsidR="00022153" w:rsidRPr="00D812B9" w:rsidRDefault="00DE68B6" w:rsidP="004C7E32">
            <w:pPr>
              <w:spacing w:after="0" w:line="228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OPENING SESSION</w:t>
            </w:r>
          </w:p>
          <w:p w14:paraId="367506B1" w14:textId="5140ABBA" w:rsidR="007A2B16" w:rsidRPr="00D812B9" w:rsidRDefault="00673D44" w:rsidP="004C7E32">
            <w:pPr>
              <w:spacing w:after="0" w:line="228" w:lineRule="auto"/>
              <w:jc w:val="center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color w:val="000000" w:themeColor="text1"/>
                <w:sz w:val="24"/>
                <w:szCs w:val="24"/>
              </w:rPr>
              <w:t xml:space="preserve">Chaired by: </w:t>
            </w:r>
            <w:r w:rsidR="005257D6" w:rsidRPr="005257D6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Mr Jakhongir Babadjanov</w:t>
            </w:r>
            <w:r w:rsidR="005257D6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 –</w:t>
            </w:r>
            <w:r w:rsidR="005257D6" w:rsidRPr="005257D6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257D6" w:rsidRPr="005257D6">
              <w:rPr>
                <w:rFonts w:cs="Arial"/>
                <w:color w:val="000000" w:themeColor="text1"/>
                <w:sz w:val="24"/>
                <w:szCs w:val="24"/>
              </w:rPr>
              <w:t>Technical Expert, FAO</w:t>
            </w:r>
          </w:p>
          <w:p w14:paraId="3F209D78" w14:textId="428E7C62" w:rsidR="00022153" w:rsidRPr="00D812B9" w:rsidRDefault="00022153">
            <w:pPr>
              <w:spacing w:after="0" w:line="228" w:lineRule="auto"/>
              <w:rPr>
                <w:rFonts w:cs="Arial"/>
                <w:sz w:val="24"/>
                <w:szCs w:val="24"/>
              </w:rPr>
            </w:pPr>
          </w:p>
        </w:tc>
      </w:tr>
      <w:tr w:rsidR="00022153" w:rsidRPr="00D812B9" w14:paraId="60ADDE53" w14:textId="77777777" w:rsidTr="001D28F6">
        <w:trPr>
          <w:cantSplit/>
          <w:jc w:val="center"/>
        </w:trPr>
        <w:tc>
          <w:tcPr>
            <w:tcW w:w="2001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E2B9440" w14:textId="58793C88" w:rsidR="00022153" w:rsidRPr="00D812B9" w:rsidRDefault="00DE68B6">
            <w:pPr>
              <w:spacing w:after="0" w:line="228" w:lineRule="auto"/>
              <w:jc w:val="center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004D40"/>
                <w:sz w:val="24"/>
                <w:szCs w:val="24"/>
              </w:rPr>
              <w:t>09:30–10:00</w:t>
            </w:r>
          </w:p>
        </w:tc>
        <w:tc>
          <w:tcPr>
            <w:tcW w:w="8273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8E32D38" w14:textId="77777777" w:rsidR="00022153" w:rsidRPr="00D812B9" w:rsidRDefault="00DE68B6" w:rsidP="00104470">
            <w:pPr>
              <w:spacing w:after="0"/>
              <w:jc w:val="both"/>
              <w:rPr>
                <w:rFonts w:cs="Arial"/>
                <w:i/>
                <w:iCs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i/>
                <w:iCs/>
                <w:color w:val="004D40"/>
                <w:sz w:val="24"/>
                <w:szCs w:val="24"/>
              </w:rPr>
              <w:t>Opening remarks by:</w:t>
            </w:r>
          </w:p>
          <w:p w14:paraId="16316D23" w14:textId="4B1403CA" w:rsidR="005A1E56" w:rsidRPr="00441A1E" w:rsidRDefault="00DE68B6" w:rsidP="00441A1E">
            <w:pPr>
              <w:pStyle w:val="ListParagraph"/>
              <w:numPr>
                <w:ilvl w:val="0"/>
                <w:numId w:val="11"/>
              </w:numPr>
              <w:spacing w:after="0"/>
              <w:ind w:left="343" w:hanging="283"/>
              <w:jc w:val="both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>H.E. Aziz A. Abdukhakimov</w:t>
            </w:r>
            <w:r w:rsidRPr="00D812B9">
              <w:rPr>
                <w:rFonts w:cs="Arial"/>
                <w:color w:val="222222"/>
                <w:sz w:val="24"/>
                <w:szCs w:val="24"/>
              </w:rPr>
              <w:t xml:space="preserve"> – Advisor to the President of the Republic of Uzbekistan on Environmental Issues, Chairman of the National Committee on Ecology and Climate Change of the Republic of Uzbekistan</w:t>
            </w:r>
          </w:p>
          <w:p w14:paraId="4072F034" w14:textId="1E2AC0E6" w:rsidR="00995C70" w:rsidRPr="00D812B9" w:rsidRDefault="00747DC8" w:rsidP="00B906A2">
            <w:pPr>
              <w:pStyle w:val="ListParagraph"/>
              <w:numPr>
                <w:ilvl w:val="0"/>
                <w:numId w:val="11"/>
              </w:numPr>
              <w:spacing w:after="0"/>
              <w:ind w:left="343" w:hanging="283"/>
              <w:jc w:val="both"/>
              <w:rPr>
                <w:rFonts w:cs="Arial"/>
                <w:color w:val="222222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>Mr Sherzod Umarov</w:t>
            </w:r>
            <w:r w:rsidRPr="00D812B9">
              <w:rPr>
                <w:rFonts w:cs="Arial"/>
                <w:color w:val="222222"/>
                <w:sz w:val="24"/>
                <w:szCs w:val="24"/>
              </w:rPr>
              <w:t xml:space="preserve"> – </w:t>
            </w:r>
            <w:r w:rsidR="00995C70" w:rsidRPr="00D812B9">
              <w:rPr>
                <w:rFonts w:cs="Arial"/>
                <w:color w:val="222222"/>
                <w:sz w:val="24"/>
                <w:szCs w:val="24"/>
              </w:rPr>
              <w:t xml:space="preserve">FAO </w:t>
            </w:r>
            <w:r w:rsidR="00B906A2" w:rsidRPr="00D812B9">
              <w:rPr>
                <w:rFonts w:cs="Arial"/>
                <w:color w:val="222222"/>
                <w:sz w:val="24"/>
                <w:szCs w:val="24"/>
              </w:rPr>
              <w:t xml:space="preserve">Assistant </w:t>
            </w:r>
            <w:r w:rsidR="00995C70" w:rsidRPr="00D812B9">
              <w:rPr>
                <w:rFonts w:cs="Arial"/>
                <w:color w:val="222222"/>
                <w:sz w:val="24"/>
                <w:szCs w:val="24"/>
              </w:rPr>
              <w:t>Representative</w:t>
            </w:r>
          </w:p>
          <w:p w14:paraId="141C87F8" w14:textId="7C063BCF" w:rsidR="005A1E56" w:rsidRPr="00D812B9" w:rsidRDefault="005A1E56" w:rsidP="00B906A2">
            <w:pPr>
              <w:pStyle w:val="ListParagraph"/>
              <w:numPr>
                <w:ilvl w:val="0"/>
                <w:numId w:val="11"/>
              </w:numPr>
              <w:spacing w:after="0"/>
              <w:ind w:left="343" w:hanging="283"/>
              <w:jc w:val="both"/>
              <w:rPr>
                <w:rFonts w:cs="Arial"/>
                <w:color w:val="222222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>H.E. Antti Karttunen</w:t>
            </w:r>
            <w:r w:rsidRPr="00D812B9">
              <w:rPr>
                <w:rFonts w:cs="Arial"/>
                <w:color w:val="222222"/>
                <w:sz w:val="24"/>
                <w:szCs w:val="24"/>
              </w:rPr>
              <w:t xml:space="preserve"> – Ambassador, Head of the OSCE Project Co-ordinator in</w:t>
            </w:r>
          </w:p>
          <w:p w14:paraId="29EEC82C" w14:textId="616DEFE4" w:rsidR="00BB3286" w:rsidRPr="00D812B9" w:rsidRDefault="005A1E56" w:rsidP="00B906A2">
            <w:pPr>
              <w:pStyle w:val="ListParagraph"/>
              <w:numPr>
                <w:ilvl w:val="0"/>
                <w:numId w:val="11"/>
              </w:numPr>
              <w:spacing w:after="0"/>
              <w:ind w:left="343" w:hanging="283"/>
              <w:jc w:val="both"/>
              <w:rPr>
                <w:rFonts w:cs="Arial"/>
                <w:color w:val="222222"/>
                <w:sz w:val="24"/>
                <w:szCs w:val="24"/>
              </w:rPr>
            </w:pPr>
            <w:r w:rsidRPr="00D812B9">
              <w:rPr>
                <w:rFonts w:cs="Arial"/>
                <w:color w:val="222222"/>
                <w:sz w:val="24"/>
                <w:szCs w:val="24"/>
              </w:rPr>
              <w:t>Uzbekistan</w:t>
            </w:r>
            <w:r w:rsidR="00BB3286" w:rsidRPr="00D812B9">
              <w:rPr>
                <w:rFonts w:cs="Arial"/>
                <w:color w:val="222222"/>
                <w:sz w:val="24"/>
                <w:szCs w:val="24"/>
              </w:rPr>
              <w:t xml:space="preserve"> </w:t>
            </w:r>
          </w:p>
          <w:p w14:paraId="77AAEAE0" w14:textId="4731474E" w:rsidR="00FB52BE" w:rsidRPr="00D812B9" w:rsidRDefault="00CC1B95" w:rsidP="00B906A2">
            <w:pPr>
              <w:pStyle w:val="ListParagraph"/>
              <w:numPr>
                <w:ilvl w:val="0"/>
                <w:numId w:val="11"/>
              </w:numPr>
              <w:spacing w:after="0"/>
              <w:ind w:left="343" w:hanging="283"/>
              <w:jc w:val="both"/>
              <w:rPr>
                <w:rFonts w:cs="Arial"/>
                <w:color w:val="222222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>D</w:t>
            </w:r>
            <w:r w:rsidR="00AD0C14"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>r</w:t>
            </w:r>
            <w:r w:rsidR="00670150"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>. Ismail Belen</w:t>
            </w:r>
            <w:r w:rsidR="00BB3286"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 xml:space="preserve"> </w:t>
            </w:r>
            <w:r w:rsidR="00BB3286" w:rsidRPr="00D812B9">
              <w:rPr>
                <w:rFonts w:cs="Arial"/>
                <w:color w:val="222222"/>
                <w:sz w:val="24"/>
                <w:szCs w:val="24"/>
              </w:rPr>
              <w:t>–</w:t>
            </w:r>
            <w:r w:rsidR="00BB3286"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 xml:space="preserve"> </w:t>
            </w:r>
            <w:r w:rsidR="006E725A" w:rsidRPr="00D812B9">
              <w:rPr>
                <w:rFonts w:cs="Arial"/>
                <w:color w:val="222222"/>
                <w:sz w:val="24"/>
                <w:szCs w:val="24"/>
              </w:rPr>
              <w:t>Chief Inspector,</w:t>
            </w:r>
            <w:r w:rsidR="006E725A"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 xml:space="preserve"> </w:t>
            </w:r>
            <w:r w:rsidR="002E0866" w:rsidRPr="00D812B9">
              <w:rPr>
                <w:rFonts w:cs="Arial"/>
                <w:color w:val="222222"/>
                <w:sz w:val="24"/>
                <w:szCs w:val="24"/>
              </w:rPr>
              <w:t>General Directorate of Combating</w:t>
            </w:r>
            <w:r w:rsidR="00BB3286" w:rsidRPr="00D812B9">
              <w:rPr>
                <w:rFonts w:cs="Arial"/>
                <w:color w:val="222222"/>
                <w:sz w:val="24"/>
                <w:szCs w:val="24"/>
              </w:rPr>
              <w:t xml:space="preserve"> </w:t>
            </w:r>
            <w:r w:rsidR="002E0866" w:rsidRPr="00D812B9">
              <w:rPr>
                <w:rFonts w:cs="Arial"/>
                <w:color w:val="222222"/>
                <w:sz w:val="24"/>
                <w:szCs w:val="24"/>
              </w:rPr>
              <w:t>Desertification</w:t>
            </w:r>
            <w:r w:rsidR="00BB3286" w:rsidRPr="00D812B9">
              <w:rPr>
                <w:rFonts w:cs="Arial"/>
                <w:color w:val="222222"/>
                <w:sz w:val="24"/>
                <w:szCs w:val="24"/>
              </w:rPr>
              <w:t xml:space="preserve"> </w:t>
            </w:r>
            <w:r w:rsidR="002E0866" w:rsidRPr="00D812B9">
              <w:rPr>
                <w:rFonts w:cs="Arial"/>
                <w:color w:val="222222"/>
                <w:sz w:val="24"/>
                <w:szCs w:val="24"/>
              </w:rPr>
              <w:t>and Erosion, Ministry of Forestry and Water Affairs</w:t>
            </w:r>
          </w:p>
          <w:p w14:paraId="12DFECA1" w14:textId="5107CBF8" w:rsidR="00A00013" w:rsidRPr="00D812B9" w:rsidRDefault="00A00013" w:rsidP="00B906A2">
            <w:pPr>
              <w:spacing w:after="0"/>
              <w:ind w:left="60"/>
              <w:jc w:val="both"/>
              <w:rPr>
                <w:rFonts w:cs="Arial"/>
                <w:b/>
                <w:bCs/>
                <w:i/>
                <w:iCs/>
                <w:color w:val="004D40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i/>
                <w:iCs/>
                <w:color w:val="004D40"/>
                <w:sz w:val="24"/>
                <w:szCs w:val="24"/>
              </w:rPr>
              <w:t>Setting the Stage</w:t>
            </w:r>
          </w:p>
          <w:p w14:paraId="48DCFB9F" w14:textId="01F284AF" w:rsidR="003E7230" w:rsidRPr="00D812B9" w:rsidRDefault="00DE68B6" w:rsidP="00B906A2">
            <w:pPr>
              <w:pStyle w:val="ListParagraph"/>
              <w:numPr>
                <w:ilvl w:val="0"/>
                <w:numId w:val="11"/>
              </w:numPr>
              <w:spacing w:after="0"/>
              <w:ind w:left="343" w:hanging="283"/>
              <w:jc w:val="both"/>
              <w:rPr>
                <w:rFonts w:cs="Arial"/>
                <w:color w:val="222222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>Prof. Dr. Bakhtiyor Pulatov</w:t>
            </w:r>
            <w:r w:rsidRPr="00D812B9">
              <w:rPr>
                <w:rFonts w:cs="Arial"/>
                <w:color w:val="222222"/>
                <w:sz w:val="24"/>
                <w:szCs w:val="24"/>
              </w:rPr>
              <w:t xml:space="preserve"> – Rector, Central Asian University of Environmental and Climate Change Studies (Green University)</w:t>
            </w:r>
          </w:p>
        </w:tc>
      </w:tr>
      <w:tr w:rsidR="00022153" w:rsidRPr="00D812B9" w14:paraId="182E4A6D" w14:textId="77777777" w:rsidTr="001D28F6">
        <w:trPr>
          <w:cantSplit/>
          <w:jc w:val="center"/>
        </w:trPr>
        <w:tc>
          <w:tcPr>
            <w:tcW w:w="2001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936EEA5" w14:textId="4F1E58FD" w:rsidR="00022153" w:rsidRPr="00D812B9" w:rsidRDefault="00590AD1">
            <w:pPr>
              <w:spacing w:after="0" w:line="228" w:lineRule="auto"/>
              <w:jc w:val="center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004D40"/>
                <w:sz w:val="24"/>
                <w:szCs w:val="24"/>
              </w:rPr>
              <w:t>10:00–10:</w:t>
            </w:r>
            <w:r w:rsidR="004F3155" w:rsidRPr="00D812B9">
              <w:rPr>
                <w:rFonts w:cs="Arial"/>
                <w:b/>
                <w:bCs/>
                <w:color w:val="004D40"/>
                <w:sz w:val="24"/>
                <w:szCs w:val="24"/>
              </w:rPr>
              <w:t>20</w:t>
            </w:r>
          </w:p>
        </w:tc>
        <w:tc>
          <w:tcPr>
            <w:tcW w:w="8273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B6DF747" w14:textId="38A1DC19" w:rsidR="00022153" w:rsidRPr="00D812B9" w:rsidRDefault="00DE68B6" w:rsidP="00104470">
            <w:pPr>
              <w:spacing w:after="0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004D40"/>
                <w:sz w:val="24"/>
                <w:szCs w:val="24"/>
              </w:rPr>
              <w:t>Keynote Speech</w:t>
            </w:r>
          </w:p>
          <w:p w14:paraId="4E60DC05" w14:textId="2E492133" w:rsidR="00D812B9" w:rsidRPr="00D812B9" w:rsidRDefault="00DE68B6" w:rsidP="00104470">
            <w:pPr>
              <w:spacing w:after="0"/>
              <w:rPr>
                <w:rFonts w:cs="Arial"/>
                <w:color w:val="222222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>Prof. Dr. Rik Leemans</w:t>
            </w:r>
            <w:r w:rsidRPr="00D812B9">
              <w:rPr>
                <w:rFonts w:cs="Arial"/>
                <w:color w:val="222222"/>
                <w:sz w:val="24"/>
                <w:szCs w:val="24"/>
              </w:rPr>
              <w:t xml:space="preserve"> – Wageningen University and Research, the Netherlands</w:t>
            </w:r>
          </w:p>
          <w:p w14:paraId="6ABAB7E9" w14:textId="482FA436" w:rsidR="00D812B9" w:rsidRPr="00D812B9" w:rsidRDefault="00D812B9" w:rsidP="00104470">
            <w:pPr>
              <w:spacing w:after="0"/>
              <w:rPr>
                <w:rFonts w:cs="Arial"/>
                <w:i/>
                <w:iCs/>
                <w:sz w:val="24"/>
                <w:szCs w:val="24"/>
              </w:rPr>
            </w:pPr>
            <w:r w:rsidRPr="00D812B9">
              <w:rPr>
                <w:rFonts w:cs="Arial"/>
                <w:i/>
                <w:iCs/>
                <w:sz w:val="24"/>
                <w:szCs w:val="24"/>
              </w:rPr>
              <w:t>- Past and recent development in climate-change scenarios and their applications</w:t>
            </w:r>
          </w:p>
        </w:tc>
      </w:tr>
      <w:tr w:rsidR="00022153" w:rsidRPr="00D812B9" w14:paraId="272D0E80" w14:textId="77777777" w:rsidTr="001D28F6">
        <w:trPr>
          <w:cantSplit/>
          <w:jc w:val="center"/>
        </w:trPr>
        <w:tc>
          <w:tcPr>
            <w:tcW w:w="2001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93071C7" w14:textId="578FE919" w:rsidR="00022153" w:rsidRPr="00D812B9" w:rsidRDefault="00DE68B6">
            <w:pPr>
              <w:spacing w:after="0" w:line="228" w:lineRule="auto"/>
              <w:jc w:val="center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004D40"/>
                <w:sz w:val="24"/>
                <w:szCs w:val="24"/>
              </w:rPr>
              <w:lastRenderedPageBreak/>
              <w:t>10:</w:t>
            </w:r>
            <w:r w:rsidR="004F3155" w:rsidRPr="00D812B9">
              <w:rPr>
                <w:rFonts w:cs="Arial"/>
                <w:b/>
                <w:bCs/>
                <w:color w:val="004D40"/>
                <w:sz w:val="24"/>
                <w:szCs w:val="24"/>
              </w:rPr>
              <w:t>20</w:t>
            </w:r>
            <w:r w:rsidRPr="00D812B9">
              <w:rPr>
                <w:rFonts w:cs="Arial"/>
                <w:b/>
                <w:bCs/>
                <w:color w:val="004D40"/>
                <w:sz w:val="24"/>
                <w:szCs w:val="24"/>
              </w:rPr>
              <w:t>–1</w:t>
            </w:r>
            <w:r w:rsidR="008B4E40" w:rsidRPr="00D812B9">
              <w:rPr>
                <w:rFonts w:cs="Arial"/>
                <w:b/>
                <w:bCs/>
                <w:color w:val="004D40"/>
                <w:sz w:val="24"/>
                <w:szCs w:val="24"/>
              </w:rPr>
              <w:t>0</w:t>
            </w:r>
            <w:r w:rsidRPr="00D812B9">
              <w:rPr>
                <w:rFonts w:cs="Arial"/>
                <w:b/>
                <w:bCs/>
                <w:color w:val="004D40"/>
                <w:sz w:val="24"/>
                <w:szCs w:val="24"/>
              </w:rPr>
              <w:t>:</w:t>
            </w:r>
            <w:r w:rsidR="004F3155" w:rsidRPr="00D812B9">
              <w:rPr>
                <w:rFonts w:cs="Arial"/>
                <w:b/>
                <w:bCs/>
                <w:color w:val="004D40"/>
                <w:sz w:val="24"/>
                <w:szCs w:val="24"/>
              </w:rPr>
              <w:t>4</w:t>
            </w:r>
            <w:r w:rsidRPr="00D812B9">
              <w:rPr>
                <w:rFonts w:cs="Arial"/>
                <w:b/>
                <w:bCs/>
                <w:color w:val="004D40"/>
                <w:sz w:val="24"/>
                <w:szCs w:val="24"/>
              </w:rPr>
              <w:t>0</w:t>
            </w:r>
          </w:p>
        </w:tc>
        <w:tc>
          <w:tcPr>
            <w:tcW w:w="8273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289AF3D" w14:textId="191D4C0A" w:rsidR="00022153" w:rsidRPr="00D812B9" w:rsidRDefault="00DE68B6" w:rsidP="00104470">
            <w:pPr>
              <w:spacing w:after="0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004D40"/>
                <w:sz w:val="24"/>
                <w:szCs w:val="24"/>
              </w:rPr>
              <w:t>Presentation of the Climate Residency Programme</w:t>
            </w:r>
          </w:p>
          <w:p w14:paraId="5FB46900" w14:textId="45EC0097" w:rsidR="00022153" w:rsidRPr="00D812B9" w:rsidRDefault="007A2B16" w:rsidP="00104470">
            <w:pPr>
              <w:spacing w:after="0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>Mr. Shakhboz Akhmedov</w:t>
            </w:r>
            <w:r w:rsidRPr="00D812B9">
              <w:rPr>
                <w:rFonts w:cs="Arial"/>
                <w:color w:val="222222"/>
                <w:sz w:val="24"/>
                <w:szCs w:val="24"/>
              </w:rPr>
              <w:t xml:space="preserve"> – Director of Climate Residency Programme, Green University</w:t>
            </w:r>
          </w:p>
        </w:tc>
      </w:tr>
      <w:tr w:rsidR="00022153" w:rsidRPr="00D812B9" w14:paraId="11A8A82E" w14:textId="77777777" w:rsidTr="001D28F6">
        <w:trPr>
          <w:cantSplit/>
          <w:jc w:val="center"/>
        </w:trPr>
        <w:tc>
          <w:tcPr>
            <w:tcW w:w="2001" w:type="dxa"/>
            <w:shd w:val="clear" w:color="auto" w:fill="F3F5F4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E16E96F" w14:textId="06111332" w:rsidR="00160FD4" w:rsidRPr="00D812B9" w:rsidRDefault="00497FA4">
            <w:pPr>
              <w:spacing w:after="0" w:line="228" w:lineRule="auto"/>
              <w:jc w:val="center"/>
              <w:rPr>
                <w:sz w:val="24"/>
                <w:szCs w:val="24"/>
              </w:rPr>
            </w:pPr>
            <w:r w:rsidRPr="00D812B9">
              <w:rPr>
                <w:b/>
                <w:bCs/>
                <w:color w:val="004D40"/>
                <w:sz w:val="24"/>
                <w:szCs w:val="24"/>
              </w:rPr>
              <w:t>1</w:t>
            </w:r>
            <w:r w:rsidR="00B631FE" w:rsidRPr="00D812B9">
              <w:rPr>
                <w:b/>
                <w:bCs/>
                <w:color w:val="004D40"/>
                <w:sz w:val="24"/>
                <w:szCs w:val="24"/>
              </w:rPr>
              <w:t>0</w:t>
            </w:r>
            <w:r w:rsidRPr="00D812B9">
              <w:rPr>
                <w:b/>
                <w:bCs/>
                <w:color w:val="004D40"/>
                <w:sz w:val="24"/>
                <w:szCs w:val="24"/>
              </w:rPr>
              <w:t>:</w:t>
            </w:r>
            <w:r w:rsidR="004F3155" w:rsidRPr="00D812B9">
              <w:rPr>
                <w:b/>
                <w:bCs/>
                <w:color w:val="004D40"/>
                <w:sz w:val="24"/>
                <w:szCs w:val="24"/>
              </w:rPr>
              <w:t>4</w:t>
            </w:r>
            <w:r w:rsidRPr="00D812B9">
              <w:rPr>
                <w:b/>
                <w:bCs/>
                <w:color w:val="004D40"/>
                <w:sz w:val="24"/>
                <w:szCs w:val="24"/>
              </w:rPr>
              <w:t>0–1</w:t>
            </w:r>
            <w:r w:rsidR="00B631FE" w:rsidRPr="00D812B9">
              <w:rPr>
                <w:b/>
                <w:bCs/>
                <w:color w:val="004D40"/>
                <w:sz w:val="24"/>
                <w:szCs w:val="24"/>
              </w:rPr>
              <w:t>1</w:t>
            </w:r>
            <w:r w:rsidRPr="00D812B9">
              <w:rPr>
                <w:b/>
                <w:bCs/>
                <w:color w:val="004D40"/>
                <w:sz w:val="24"/>
                <w:szCs w:val="24"/>
              </w:rPr>
              <w:t>:</w:t>
            </w:r>
            <w:r w:rsidR="004F3155" w:rsidRPr="00D812B9">
              <w:rPr>
                <w:b/>
                <w:bCs/>
                <w:color w:val="004D40"/>
                <w:sz w:val="24"/>
                <w:szCs w:val="24"/>
              </w:rPr>
              <w:t>1</w:t>
            </w:r>
            <w:r w:rsidRPr="00D812B9">
              <w:rPr>
                <w:b/>
                <w:bCs/>
                <w:color w:val="004D40"/>
                <w:sz w:val="24"/>
                <w:szCs w:val="24"/>
              </w:rPr>
              <w:t>0</w:t>
            </w:r>
          </w:p>
        </w:tc>
        <w:tc>
          <w:tcPr>
            <w:tcW w:w="8273" w:type="dxa"/>
            <w:shd w:val="clear" w:color="auto" w:fill="F3F5F4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D32D1D5" w14:textId="0A5303B1" w:rsidR="00022153" w:rsidRPr="00D812B9" w:rsidRDefault="007D02F8">
            <w:pPr>
              <w:spacing w:after="0" w:line="228" w:lineRule="auto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004D40"/>
                <w:sz w:val="24"/>
                <w:szCs w:val="24"/>
              </w:rPr>
              <w:t>Group photo &amp; Coffee break</w:t>
            </w:r>
          </w:p>
        </w:tc>
      </w:tr>
      <w:tr w:rsidR="00022153" w:rsidRPr="00D812B9" w14:paraId="43EA7B86" w14:textId="77777777" w:rsidTr="001D28F6">
        <w:trPr>
          <w:cantSplit/>
          <w:jc w:val="center"/>
        </w:trPr>
        <w:tc>
          <w:tcPr>
            <w:tcW w:w="10274" w:type="dxa"/>
            <w:gridSpan w:val="2"/>
            <w:shd w:val="clear" w:color="auto" w:fill="00B38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E48B159" w14:textId="77777777" w:rsidR="00022153" w:rsidRPr="00D812B9" w:rsidRDefault="00DE68B6" w:rsidP="004C7E32">
            <w:pPr>
              <w:spacing w:after="0" w:line="228" w:lineRule="auto"/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SESSION I: The Science–Policy Interface – Turning Climate Evidence into Policy and Regional Cooperation</w:t>
            </w:r>
          </w:p>
          <w:p w14:paraId="1107118E" w14:textId="77777777" w:rsidR="00022153" w:rsidRPr="00D812B9" w:rsidRDefault="00DE68B6" w:rsidP="004C7E32">
            <w:pPr>
              <w:spacing w:after="0" w:line="228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D812B9">
              <w:rPr>
                <w:rFonts w:cs="Arial"/>
                <w:color w:val="000000" w:themeColor="text1"/>
                <w:sz w:val="24"/>
                <w:szCs w:val="24"/>
              </w:rPr>
              <w:t>Chaired by:</w:t>
            </w:r>
            <w:r w:rsidRPr="00D812B9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 Mr. Shakhboz Akhmedov – </w:t>
            </w:r>
            <w:r w:rsidRPr="00D812B9">
              <w:rPr>
                <w:rFonts w:cs="Arial"/>
                <w:color w:val="000000" w:themeColor="text1"/>
                <w:sz w:val="24"/>
                <w:szCs w:val="24"/>
              </w:rPr>
              <w:t>Director of Climate Residency Programme, Green University</w:t>
            </w:r>
          </w:p>
          <w:p w14:paraId="15C8657F" w14:textId="04F292DB" w:rsidR="004C7E32" w:rsidRPr="00D812B9" w:rsidRDefault="004C7E32">
            <w:pPr>
              <w:spacing w:after="0" w:line="228" w:lineRule="auto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22153" w:rsidRPr="00D812B9" w14:paraId="105EF4FC" w14:textId="77777777" w:rsidTr="001D28F6">
        <w:trPr>
          <w:cantSplit/>
          <w:jc w:val="center"/>
        </w:trPr>
        <w:tc>
          <w:tcPr>
            <w:tcW w:w="2001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061015" w14:textId="1474C123" w:rsidR="00160FD4" w:rsidRPr="00D812B9" w:rsidRDefault="00497FA4">
            <w:pPr>
              <w:spacing w:after="0" w:line="228" w:lineRule="auto"/>
              <w:jc w:val="center"/>
              <w:rPr>
                <w:sz w:val="24"/>
                <w:szCs w:val="24"/>
              </w:rPr>
            </w:pPr>
            <w:r w:rsidRPr="00D812B9">
              <w:rPr>
                <w:b/>
                <w:bCs/>
                <w:color w:val="004D40"/>
                <w:sz w:val="24"/>
                <w:szCs w:val="24"/>
              </w:rPr>
              <w:t>1</w:t>
            </w:r>
            <w:r w:rsidR="00B631FE" w:rsidRPr="00D812B9">
              <w:rPr>
                <w:b/>
                <w:bCs/>
                <w:color w:val="004D40"/>
                <w:sz w:val="24"/>
                <w:szCs w:val="24"/>
              </w:rPr>
              <w:t>1</w:t>
            </w:r>
            <w:r w:rsidRPr="00D812B9">
              <w:rPr>
                <w:b/>
                <w:bCs/>
                <w:color w:val="004D40"/>
                <w:sz w:val="24"/>
                <w:szCs w:val="24"/>
              </w:rPr>
              <w:t>:</w:t>
            </w:r>
            <w:r w:rsidR="00B631FE" w:rsidRPr="00D812B9">
              <w:rPr>
                <w:b/>
                <w:bCs/>
                <w:color w:val="004D40"/>
                <w:sz w:val="24"/>
                <w:szCs w:val="24"/>
              </w:rPr>
              <w:t>1</w:t>
            </w:r>
            <w:r w:rsidRPr="00D812B9">
              <w:rPr>
                <w:b/>
                <w:bCs/>
                <w:color w:val="004D40"/>
                <w:sz w:val="24"/>
                <w:szCs w:val="24"/>
              </w:rPr>
              <w:t>0–12:</w:t>
            </w:r>
            <w:r w:rsidR="00B631FE" w:rsidRPr="00D812B9">
              <w:rPr>
                <w:b/>
                <w:bCs/>
                <w:color w:val="004D40"/>
                <w:sz w:val="24"/>
                <w:szCs w:val="24"/>
              </w:rPr>
              <w:t>1</w:t>
            </w:r>
            <w:r w:rsidRPr="00D812B9">
              <w:rPr>
                <w:b/>
                <w:bCs/>
                <w:color w:val="004D40"/>
                <w:sz w:val="24"/>
                <w:szCs w:val="24"/>
              </w:rPr>
              <w:t>0</w:t>
            </w:r>
          </w:p>
        </w:tc>
        <w:tc>
          <w:tcPr>
            <w:tcW w:w="8273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323813B" w14:textId="08E43102" w:rsidR="00857AD6" w:rsidRPr="00D812B9" w:rsidRDefault="00D3220E" w:rsidP="00914ECB">
            <w:pPr>
              <w:pStyle w:val="ListParagraph"/>
              <w:numPr>
                <w:ilvl w:val="0"/>
                <w:numId w:val="10"/>
              </w:numPr>
              <w:spacing w:after="0"/>
              <w:ind w:left="340" w:hanging="283"/>
              <w:jc w:val="both"/>
              <w:rPr>
                <w:rFonts w:cs="Arial"/>
                <w:color w:val="222222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>Dr. Jusipbek Kazbekov</w:t>
            </w:r>
            <w:r w:rsidRPr="00D812B9">
              <w:rPr>
                <w:rFonts w:cs="Arial"/>
                <w:color w:val="222222"/>
                <w:sz w:val="24"/>
                <w:szCs w:val="24"/>
              </w:rPr>
              <w:t xml:space="preserve"> – Deputy Chairman of the National Committee on Ecology and Climate Change of the Republic of Uzbekistan</w:t>
            </w:r>
          </w:p>
          <w:p w14:paraId="44217FF6" w14:textId="1DA76F8C" w:rsidR="00857AD6" w:rsidRPr="00D812B9" w:rsidRDefault="00857AD6" w:rsidP="00914ECB">
            <w:pPr>
              <w:pStyle w:val="ListParagraph"/>
              <w:numPr>
                <w:ilvl w:val="0"/>
                <w:numId w:val="10"/>
              </w:numPr>
              <w:spacing w:after="0"/>
              <w:ind w:left="340" w:hanging="283"/>
              <w:jc w:val="both"/>
              <w:rPr>
                <w:rFonts w:cs="Arial"/>
                <w:color w:val="222222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>Dr. Iskandar Abdullaev</w:t>
            </w:r>
            <w:r w:rsidRPr="00D812B9">
              <w:rPr>
                <w:rFonts w:cs="Arial"/>
                <w:color w:val="222222"/>
                <w:sz w:val="24"/>
                <w:szCs w:val="24"/>
              </w:rPr>
              <w:t xml:space="preserve"> – Senior Researcher, International Water Management Institute (IWMI)</w:t>
            </w:r>
          </w:p>
          <w:p w14:paraId="3A6F125D" w14:textId="339D8957" w:rsidR="00DD0852" w:rsidRPr="00D812B9" w:rsidRDefault="0021101F" w:rsidP="00914ECB">
            <w:pPr>
              <w:pStyle w:val="ListParagraph"/>
              <w:numPr>
                <w:ilvl w:val="0"/>
                <w:numId w:val="10"/>
              </w:numPr>
              <w:spacing w:after="0"/>
              <w:ind w:left="340" w:hanging="283"/>
              <w:jc w:val="both"/>
              <w:rPr>
                <w:rFonts w:cs="Arial"/>
                <w:color w:val="222222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>Mr. Marco Keiner,</w:t>
            </w:r>
            <w:r w:rsidRPr="00D812B9">
              <w:rPr>
                <w:rFonts w:cs="Arial"/>
                <w:color w:val="222222"/>
                <w:sz w:val="24"/>
                <w:szCs w:val="24"/>
              </w:rPr>
              <w:t xml:space="preserve"> Executive Director, Futurefinder – Solutions for a better world</w:t>
            </w:r>
            <w:r w:rsidR="00C63548" w:rsidRPr="00D812B9">
              <w:rPr>
                <w:rFonts w:cs="Arial"/>
                <w:color w:val="222222"/>
                <w:sz w:val="24"/>
                <w:szCs w:val="24"/>
              </w:rPr>
              <w:t xml:space="preserve"> (online)</w:t>
            </w:r>
            <w:r w:rsidRPr="00D812B9">
              <w:rPr>
                <w:rFonts w:cs="Arial"/>
                <w:color w:val="222222"/>
                <w:sz w:val="24"/>
                <w:szCs w:val="24"/>
              </w:rPr>
              <w:t xml:space="preserve"> </w:t>
            </w:r>
          </w:p>
          <w:p w14:paraId="2969726F" w14:textId="77777777" w:rsidR="00022153" w:rsidRPr="00D812B9" w:rsidRDefault="004C2A73" w:rsidP="00914ECB">
            <w:pPr>
              <w:pStyle w:val="ListParagraph"/>
              <w:numPr>
                <w:ilvl w:val="0"/>
                <w:numId w:val="10"/>
              </w:numPr>
              <w:spacing w:after="0"/>
              <w:ind w:left="340" w:hanging="283"/>
              <w:jc w:val="both"/>
              <w:rPr>
                <w:rFonts w:cs="Arial"/>
                <w:color w:val="222222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>Mr. Jurgen Keinhorst,</w:t>
            </w:r>
            <w:r w:rsidRPr="00D812B9">
              <w:rPr>
                <w:rFonts w:cs="Arial"/>
                <w:color w:val="222222"/>
                <w:sz w:val="24"/>
                <w:szCs w:val="24"/>
              </w:rPr>
              <w:t xml:space="preserve"> Director, Eastern Europe and Central Asia; Africa and Middle East, Federal Ministry for the Environment, Germany (former)</w:t>
            </w:r>
          </w:p>
          <w:p w14:paraId="75B9DDA3" w14:textId="1E3EB19C" w:rsidR="00610654" w:rsidRPr="00D812B9" w:rsidRDefault="00610654" w:rsidP="00914ECB">
            <w:pPr>
              <w:pStyle w:val="ListParagraph"/>
              <w:numPr>
                <w:ilvl w:val="0"/>
                <w:numId w:val="10"/>
              </w:numPr>
              <w:spacing w:after="0"/>
              <w:ind w:left="340" w:hanging="283"/>
              <w:jc w:val="both"/>
              <w:rPr>
                <w:rFonts w:cs="Arial"/>
                <w:color w:val="222222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>Dr. Ismail Belen</w:t>
            </w:r>
            <w:r w:rsidRPr="00D812B9">
              <w:rPr>
                <w:rFonts w:cs="Arial"/>
                <w:color w:val="222222"/>
                <w:sz w:val="24"/>
                <w:szCs w:val="24"/>
              </w:rPr>
              <w:t xml:space="preserve"> – Chief Inspector, General Directorate of Combating Desertification and Erosion, Ministry of Forestry and Water Affairs</w:t>
            </w:r>
          </w:p>
          <w:p w14:paraId="7CA99250" w14:textId="71E9B4B7" w:rsidR="00BC1522" w:rsidRPr="00D812B9" w:rsidRDefault="00BC1522" w:rsidP="00DD0852">
            <w:pPr>
              <w:spacing w:after="0" w:line="228" w:lineRule="auto"/>
              <w:rPr>
                <w:rFonts w:cs="Arial"/>
                <w:sz w:val="24"/>
                <w:szCs w:val="24"/>
              </w:rPr>
            </w:pPr>
          </w:p>
        </w:tc>
      </w:tr>
      <w:tr w:rsidR="00AA2894" w:rsidRPr="00D812B9" w14:paraId="7D4AB83A" w14:textId="77777777" w:rsidTr="001D28F6">
        <w:trPr>
          <w:cantSplit/>
          <w:jc w:val="center"/>
        </w:trPr>
        <w:tc>
          <w:tcPr>
            <w:tcW w:w="2001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3A3B76A" w14:textId="4EA8CC5E" w:rsidR="00160FD4" w:rsidRPr="00D812B9" w:rsidRDefault="00497FA4">
            <w:pPr>
              <w:spacing w:after="0" w:line="228" w:lineRule="auto"/>
              <w:jc w:val="center"/>
              <w:rPr>
                <w:sz w:val="24"/>
                <w:szCs w:val="24"/>
              </w:rPr>
            </w:pPr>
            <w:r w:rsidRPr="00D812B9">
              <w:rPr>
                <w:b/>
                <w:bCs/>
                <w:color w:val="004D40"/>
                <w:sz w:val="24"/>
                <w:szCs w:val="24"/>
              </w:rPr>
              <w:t>12:</w:t>
            </w:r>
            <w:r w:rsidR="00B631FE" w:rsidRPr="00D812B9">
              <w:rPr>
                <w:b/>
                <w:bCs/>
                <w:color w:val="004D40"/>
                <w:sz w:val="24"/>
                <w:szCs w:val="24"/>
              </w:rPr>
              <w:t>1</w:t>
            </w:r>
            <w:r w:rsidRPr="00D812B9">
              <w:rPr>
                <w:b/>
                <w:bCs/>
                <w:color w:val="004D40"/>
                <w:sz w:val="24"/>
                <w:szCs w:val="24"/>
              </w:rPr>
              <w:t>0–12:</w:t>
            </w:r>
            <w:r w:rsidR="00B631FE" w:rsidRPr="00D812B9">
              <w:rPr>
                <w:b/>
                <w:bCs/>
                <w:color w:val="004D40"/>
                <w:sz w:val="24"/>
                <w:szCs w:val="24"/>
              </w:rPr>
              <w:t>2</w:t>
            </w:r>
            <w:r w:rsidRPr="00D812B9">
              <w:rPr>
                <w:b/>
                <w:bCs/>
                <w:color w:val="004D40"/>
                <w:sz w:val="24"/>
                <w:szCs w:val="24"/>
              </w:rPr>
              <w:t>0</w:t>
            </w:r>
          </w:p>
        </w:tc>
        <w:tc>
          <w:tcPr>
            <w:tcW w:w="8273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60D0A23" w14:textId="444776D1" w:rsidR="00AA2894" w:rsidRPr="00D812B9" w:rsidRDefault="00AA2894" w:rsidP="00AA2894">
            <w:pPr>
              <w:spacing w:after="0" w:line="228" w:lineRule="auto"/>
              <w:rPr>
                <w:rFonts w:cs="Arial"/>
                <w:b/>
                <w:bCs/>
                <w:color w:val="222222"/>
                <w:sz w:val="24"/>
                <w:szCs w:val="24"/>
              </w:rPr>
            </w:pPr>
            <w:r w:rsidRPr="00D812B9">
              <w:rPr>
                <w:rFonts w:cs="Arial"/>
                <w:color w:val="222222"/>
                <w:sz w:val="24"/>
                <w:szCs w:val="24"/>
              </w:rPr>
              <w:t>Q&amp;A session</w:t>
            </w:r>
          </w:p>
        </w:tc>
      </w:tr>
      <w:tr w:rsidR="00E77B1A" w:rsidRPr="00D812B9" w14:paraId="6EE3947E" w14:textId="77777777" w:rsidTr="009B371B">
        <w:trPr>
          <w:cantSplit/>
          <w:jc w:val="center"/>
        </w:trPr>
        <w:tc>
          <w:tcPr>
            <w:tcW w:w="10274" w:type="dxa"/>
            <w:gridSpan w:val="2"/>
            <w:shd w:val="clear" w:color="auto" w:fill="00B387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320DCDE6" w14:textId="36DEB8DC" w:rsidR="00E77B1A" w:rsidRPr="00D812B9" w:rsidRDefault="00E77B1A" w:rsidP="009B371B">
            <w:pPr>
              <w:spacing w:after="0" w:line="228" w:lineRule="auto"/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SPECIAL SESSION: </w:t>
            </w:r>
            <w:r w:rsidR="00B906A2" w:rsidRPr="00D812B9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Ceremony of Signing MoU &amp; </w:t>
            </w:r>
            <w:r w:rsidRPr="00D812B9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Youth </w:t>
            </w:r>
            <w:r w:rsidR="00B906A2" w:rsidRPr="00D812B9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Initiatives</w:t>
            </w:r>
            <w:r w:rsidRPr="00D812B9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56A0B8EF" w14:textId="2C0C5059" w:rsidR="00E77B1A" w:rsidRPr="00D812B9" w:rsidRDefault="00E77B1A" w:rsidP="009B371B">
            <w:pPr>
              <w:spacing w:after="0" w:line="228" w:lineRule="auto"/>
              <w:jc w:val="center"/>
              <w:rPr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Chaired by: </w:t>
            </w:r>
            <w:r w:rsidR="00F95134" w:rsidRPr="00D812B9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Mr </w:t>
            </w:r>
            <w:r w:rsidR="00995C70" w:rsidRPr="00D812B9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Furkat Charangaev</w:t>
            </w:r>
            <w:r w:rsidR="00221009" w:rsidRPr="00D812B9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 – </w:t>
            </w:r>
            <w:r w:rsidR="00221009" w:rsidRPr="00D812B9">
              <w:rPr>
                <w:rFonts w:cs="Arial"/>
                <w:color w:val="000000" w:themeColor="text1"/>
                <w:sz w:val="24"/>
                <w:szCs w:val="24"/>
              </w:rPr>
              <w:t xml:space="preserve">Head of Department, Green </w:t>
            </w:r>
            <w:r w:rsidR="00B906A2" w:rsidRPr="00D812B9">
              <w:rPr>
                <w:rFonts w:cs="Arial"/>
                <w:color w:val="000000" w:themeColor="text1"/>
                <w:sz w:val="24"/>
                <w:szCs w:val="24"/>
              </w:rPr>
              <w:t>University</w:t>
            </w:r>
          </w:p>
        </w:tc>
      </w:tr>
      <w:tr w:rsidR="00022153" w:rsidRPr="00D812B9" w14:paraId="7E6A011A" w14:textId="77777777" w:rsidTr="001D28F6">
        <w:trPr>
          <w:cantSplit/>
          <w:jc w:val="center"/>
        </w:trPr>
        <w:tc>
          <w:tcPr>
            <w:tcW w:w="2001" w:type="dxa"/>
            <w:shd w:val="clear" w:color="auto" w:fill="F3F5F4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C049C7" w14:textId="0AE9DFF2" w:rsidR="00160FD4" w:rsidRPr="00D812B9" w:rsidRDefault="00497FA4">
            <w:pPr>
              <w:spacing w:after="0" w:line="228" w:lineRule="auto"/>
              <w:jc w:val="center"/>
              <w:rPr>
                <w:sz w:val="24"/>
                <w:szCs w:val="24"/>
              </w:rPr>
            </w:pPr>
            <w:r w:rsidRPr="00D812B9">
              <w:rPr>
                <w:b/>
                <w:bCs/>
                <w:color w:val="004D40"/>
                <w:sz w:val="24"/>
                <w:szCs w:val="24"/>
              </w:rPr>
              <w:t>12:</w:t>
            </w:r>
            <w:r w:rsidR="00B631FE" w:rsidRPr="00D812B9">
              <w:rPr>
                <w:b/>
                <w:bCs/>
                <w:color w:val="004D40"/>
                <w:sz w:val="24"/>
                <w:szCs w:val="24"/>
              </w:rPr>
              <w:t>2</w:t>
            </w:r>
            <w:r w:rsidRPr="00D812B9">
              <w:rPr>
                <w:b/>
                <w:bCs/>
                <w:color w:val="004D40"/>
                <w:sz w:val="24"/>
                <w:szCs w:val="24"/>
              </w:rPr>
              <w:t>0–13:00</w:t>
            </w:r>
          </w:p>
        </w:tc>
        <w:tc>
          <w:tcPr>
            <w:tcW w:w="8273" w:type="dxa"/>
            <w:shd w:val="clear" w:color="auto" w:fill="F3F5F4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C3C1218" w14:textId="77777777" w:rsidR="00B906A2" w:rsidRPr="00D812B9" w:rsidRDefault="00B906A2" w:rsidP="00914ECB">
            <w:pPr>
              <w:pStyle w:val="ListParagraph"/>
              <w:numPr>
                <w:ilvl w:val="0"/>
                <w:numId w:val="16"/>
              </w:numPr>
              <w:spacing w:after="0"/>
              <w:ind w:left="482"/>
              <w:jc w:val="both"/>
              <w:rPr>
                <w:b/>
                <w:bCs/>
                <w:color w:val="222222"/>
                <w:sz w:val="24"/>
                <w:szCs w:val="24"/>
              </w:rPr>
            </w:pPr>
            <w:r w:rsidRPr="00D812B9">
              <w:rPr>
                <w:b/>
                <w:bCs/>
                <w:color w:val="222222"/>
                <w:sz w:val="24"/>
                <w:szCs w:val="24"/>
              </w:rPr>
              <w:t>Signing MoU with FAO (Central Asia Climate Leadership Programme)</w:t>
            </w:r>
          </w:p>
          <w:p w14:paraId="33C505E8" w14:textId="6ED8034D" w:rsidR="00B906A2" w:rsidRPr="00D812B9" w:rsidRDefault="00B906A2" w:rsidP="00914ECB">
            <w:pPr>
              <w:pStyle w:val="ListParagraph"/>
              <w:numPr>
                <w:ilvl w:val="0"/>
                <w:numId w:val="16"/>
              </w:numPr>
              <w:spacing w:after="0"/>
              <w:ind w:left="482"/>
              <w:jc w:val="both"/>
              <w:rPr>
                <w:b/>
                <w:bCs/>
                <w:color w:val="222222"/>
                <w:sz w:val="24"/>
                <w:szCs w:val="24"/>
              </w:rPr>
            </w:pPr>
            <w:r w:rsidRPr="00D812B9">
              <w:rPr>
                <w:b/>
                <w:bCs/>
                <w:color w:val="222222"/>
                <w:sz w:val="24"/>
                <w:szCs w:val="24"/>
              </w:rPr>
              <w:t>Signing MoU with Ismail Bele</w:t>
            </w:r>
            <w:r w:rsidR="005D21DA">
              <w:rPr>
                <w:b/>
                <w:bCs/>
                <w:color w:val="222222"/>
                <w:sz w:val="24"/>
                <w:szCs w:val="24"/>
              </w:rPr>
              <w:t>n</w:t>
            </w:r>
            <w:r w:rsidRPr="00D812B9">
              <w:rPr>
                <w:b/>
                <w:bCs/>
                <w:color w:val="222222"/>
                <w:sz w:val="24"/>
                <w:szCs w:val="24"/>
              </w:rPr>
              <w:t xml:space="preserve"> (Combating Desertification)</w:t>
            </w:r>
          </w:p>
          <w:p w14:paraId="4B57277A" w14:textId="77777777" w:rsidR="007A5C60" w:rsidRPr="00D812B9" w:rsidRDefault="007A5C60" w:rsidP="007A5C60">
            <w:pPr>
              <w:spacing w:after="0"/>
              <w:ind w:left="122"/>
              <w:rPr>
                <w:b/>
                <w:bCs/>
                <w:color w:val="004D40"/>
                <w:sz w:val="24"/>
                <w:szCs w:val="24"/>
              </w:rPr>
            </w:pPr>
          </w:p>
          <w:p w14:paraId="26CCCB90" w14:textId="6BB2F468" w:rsidR="00B906A2" w:rsidRPr="00D812B9" w:rsidRDefault="00B906A2" w:rsidP="007A5C60">
            <w:pPr>
              <w:spacing w:after="0"/>
              <w:ind w:left="122"/>
              <w:rPr>
                <w:sz w:val="24"/>
                <w:szCs w:val="24"/>
              </w:rPr>
            </w:pPr>
            <w:r w:rsidRPr="00D812B9">
              <w:rPr>
                <w:b/>
                <w:bCs/>
                <w:color w:val="004D40"/>
                <w:sz w:val="24"/>
                <w:szCs w:val="24"/>
              </w:rPr>
              <w:t>Announcement of the Central Asian Climate Leadership Programme</w:t>
            </w:r>
          </w:p>
          <w:p w14:paraId="3CE4C38F" w14:textId="0509DF30" w:rsidR="00CD1AAD" w:rsidRPr="00CD1AAD" w:rsidRDefault="00CD1AAD" w:rsidP="00CD1AAD">
            <w:pPr>
              <w:pStyle w:val="ListParagraph"/>
              <w:numPr>
                <w:ilvl w:val="0"/>
                <w:numId w:val="16"/>
              </w:numPr>
              <w:spacing w:after="0"/>
              <w:ind w:left="482"/>
              <w:jc w:val="both"/>
              <w:rPr>
                <w:sz w:val="24"/>
                <w:szCs w:val="24"/>
              </w:rPr>
            </w:pPr>
            <w:r w:rsidRPr="00D812B9">
              <w:rPr>
                <w:b/>
                <w:bCs/>
                <w:sz w:val="24"/>
                <w:szCs w:val="24"/>
              </w:rPr>
              <w:t>Mr Azamat Kauazov,</w:t>
            </w:r>
            <w:r w:rsidRPr="00D812B9">
              <w:rPr>
                <w:sz w:val="24"/>
                <w:szCs w:val="24"/>
              </w:rPr>
              <w:t xml:space="preserve"> Manager of Climate Change and Sustainable Energy Programme, CAREC</w:t>
            </w:r>
          </w:p>
          <w:p w14:paraId="7179BE46" w14:textId="41A2244F" w:rsidR="00E866ED" w:rsidRDefault="00E866ED" w:rsidP="00914ECB">
            <w:pPr>
              <w:pStyle w:val="ListParagraph"/>
              <w:numPr>
                <w:ilvl w:val="0"/>
                <w:numId w:val="16"/>
              </w:numPr>
              <w:spacing w:after="0"/>
              <w:ind w:left="482"/>
              <w:jc w:val="both"/>
              <w:rPr>
                <w:sz w:val="24"/>
                <w:szCs w:val="24"/>
              </w:rPr>
            </w:pPr>
            <w:r w:rsidRPr="00D812B9">
              <w:rPr>
                <w:b/>
                <w:bCs/>
                <w:sz w:val="24"/>
                <w:szCs w:val="24"/>
              </w:rPr>
              <w:t>Prof. Dr. Christopher Gerry</w:t>
            </w:r>
            <w:r w:rsidRPr="00D812B9">
              <w:rPr>
                <w:sz w:val="24"/>
                <w:szCs w:val="24"/>
              </w:rPr>
              <w:t xml:space="preserve"> – Rector</w:t>
            </w:r>
            <w:r w:rsidR="002F5DD4">
              <w:t xml:space="preserve"> </w:t>
            </w:r>
            <w:r w:rsidR="002F5DD4" w:rsidRPr="002F5DD4">
              <w:rPr>
                <w:sz w:val="24"/>
                <w:szCs w:val="24"/>
              </w:rPr>
              <w:t>University of Central Asia</w:t>
            </w:r>
            <w:r w:rsidRPr="00D812B9">
              <w:rPr>
                <w:sz w:val="24"/>
                <w:szCs w:val="24"/>
              </w:rPr>
              <w:t>, Kyrgyz Republic</w:t>
            </w:r>
          </w:p>
          <w:p w14:paraId="6CDBEA37" w14:textId="3255634C" w:rsidR="00CD1AAD" w:rsidRPr="00CD1AAD" w:rsidRDefault="00CD1AAD" w:rsidP="00CD1AAD">
            <w:pPr>
              <w:pStyle w:val="ListParagraph"/>
              <w:numPr>
                <w:ilvl w:val="0"/>
                <w:numId w:val="16"/>
              </w:numPr>
              <w:spacing w:after="0"/>
              <w:ind w:left="482"/>
              <w:jc w:val="both"/>
              <w:rPr>
                <w:sz w:val="24"/>
                <w:szCs w:val="24"/>
              </w:rPr>
            </w:pPr>
            <w:r w:rsidRPr="00D812B9">
              <w:rPr>
                <w:b/>
                <w:bCs/>
                <w:sz w:val="24"/>
                <w:szCs w:val="24"/>
              </w:rPr>
              <w:t>Ms Raikhona Dadakhanova</w:t>
            </w:r>
            <w:r w:rsidRPr="00D812B9">
              <w:rPr>
                <w:sz w:val="24"/>
                <w:szCs w:val="24"/>
              </w:rPr>
              <w:t xml:space="preserve"> – Youth Focal Point, FAO</w:t>
            </w:r>
          </w:p>
        </w:tc>
      </w:tr>
      <w:tr w:rsidR="00022153" w:rsidRPr="00D812B9" w14:paraId="75E568BA" w14:textId="77777777" w:rsidTr="001D28F6">
        <w:trPr>
          <w:cantSplit/>
          <w:jc w:val="center"/>
        </w:trPr>
        <w:tc>
          <w:tcPr>
            <w:tcW w:w="2001" w:type="dxa"/>
            <w:shd w:val="clear" w:color="auto" w:fill="F3F5F4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BB54221" w14:textId="77777777" w:rsidR="00160FD4" w:rsidRPr="00D812B9" w:rsidRDefault="00497FA4">
            <w:pPr>
              <w:spacing w:after="0" w:line="228" w:lineRule="auto"/>
              <w:jc w:val="center"/>
              <w:rPr>
                <w:sz w:val="24"/>
                <w:szCs w:val="24"/>
              </w:rPr>
            </w:pPr>
            <w:r w:rsidRPr="00D812B9">
              <w:rPr>
                <w:b/>
                <w:bCs/>
                <w:color w:val="004D40"/>
                <w:sz w:val="24"/>
                <w:szCs w:val="24"/>
              </w:rPr>
              <w:t>13:00–14:00</w:t>
            </w:r>
          </w:p>
        </w:tc>
        <w:tc>
          <w:tcPr>
            <w:tcW w:w="8273" w:type="dxa"/>
            <w:shd w:val="clear" w:color="auto" w:fill="F3F5F4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8C145CF" w14:textId="23E974AF" w:rsidR="00160FD4" w:rsidRPr="00D812B9" w:rsidRDefault="00497FA4">
            <w:pPr>
              <w:spacing w:after="0" w:line="228" w:lineRule="auto"/>
              <w:rPr>
                <w:sz w:val="24"/>
                <w:szCs w:val="24"/>
              </w:rPr>
            </w:pPr>
            <w:r w:rsidRPr="00D812B9">
              <w:rPr>
                <w:b/>
                <w:bCs/>
                <w:color w:val="004D40"/>
                <w:sz w:val="24"/>
                <w:szCs w:val="24"/>
              </w:rPr>
              <w:t>Lunch &amp; Networking</w:t>
            </w:r>
          </w:p>
        </w:tc>
      </w:tr>
      <w:tr w:rsidR="00160FD4" w:rsidRPr="00D812B9" w14:paraId="7F408773" w14:textId="77777777" w:rsidTr="001D28F6">
        <w:trPr>
          <w:cantSplit/>
          <w:jc w:val="center"/>
        </w:trPr>
        <w:tc>
          <w:tcPr>
            <w:tcW w:w="10274" w:type="dxa"/>
            <w:gridSpan w:val="2"/>
            <w:shd w:val="clear" w:color="auto" w:fill="00B387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499FC3AE" w14:textId="77777777" w:rsidR="00160FD4" w:rsidRPr="00D812B9" w:rsidRDefault="00497FA4">
            <w:pPr>
              <w:spacing w:after="0" w:line="228" w:lineRule="auto"/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SESSION II: Aral Sea Wetlands and Water Diplomacy in Central Asia</w:t>
            </w:r>
          </w:p>
          <w:p w14:paraId="1122CDDE" w14:textId="47F28623" w:rsidR="00160FD4" w:rsidRPr="00D812B9" w:rsidRDefault="00092320">
            <w:pPr>
              <w:spacing w:after="0" w:line="228" w:lineRule="auto"/>
              <w:jc w:val="center"/>
              <w:rPr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Chaired</w:t>
            </w:r>
            <w:r w:rsidR="00497FA4" w:rsidRPr="00D812B9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 by: </w:t>
            </w:r>
            <w:r w:rsidRPr="00D812B9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Amb. Javlon Vakhabov – </w:t>
            </w:r>
            <w:r w:rsidR="009E0A41" w:rsidRPr="00D812B9">
              <w:rPr>
                <w:rFonts w:cs="Arial"/>
                <w:color w:val="000000" w:themeColor="text1"/>
                <w:sz w:val="24"/>
                <w:szCs w:val="24"/>
              </w:rPr>
              <w:t>Deputy Advisor to the President, Managing Director at The International Institute for Central Asia</w:t>
            </w:r>
          </w:p>
        </w:tc>
      </w:tr>
      <w:tr w:rsidR="00160FD4" w:rsidRPr="00D812B9" w14:paraId="3D61A01E" w14:textId="77777777" w:rsidTr="001D28F6">
        <w:trPr>
          <w:cantSplit/>
          <w:jc w:val="center"/>
        </w:trPr>
        <w:tc>
          <w:tcPr>
            <w:tcW w:w="2001" w:type="dxa"/>
            <w:shd w:val="clear" w:color="auto" w:fill="FFFFFF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699943C1" w14:textId="77777777" w:rsidR="00160FD4" w:rsidRPr="00D812B9" w:rsidRDefault="00497FA4">
            <w:pPr>
              <w:spacing w:after="0" w:line="228" w:lineRule="auto"/>
              <w:jc w:val="center"/>
              <w:rPr>
                <w:sz w:val="24"/>
                <w:szCs w:val="24"/>
              </w:rPr>
            </w:pPr>
            <w:r w:rsidRPr="00D812B9">
              <w:rPr>
                <w:b/>
                <w:bCs/>
                <w:color w:val="004D40"/>
                <w:sz w:val="24"/>
                <w:szCs w:val="24"/>
              </w:rPr>
              <w:lastRenderedPageBreak/>
              <w:t>14:00–15:00</w:t>
            </w:r>
          </w:p>
        </w:tc>
        <w:tc>
          <w:tcPr>
            <w:tcW w:w="8273" w:type="dxa"/>
            <w:shd w:val="clear" w:color="auto" w:fill="FFFFFF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5B9B9A9C" w14:textId="78FA88BC" w:rsidR="00EB0F80" w:rsidRPr="00D812B9" w:rsidRDefault="00C12118" w:rsidP="00312DD8">
            <w:pPr>
              <w:pStyle w:val="ListParagraph"/>
              <w:numPr>
                <w:ilvl w:val="0"/>
                <w:numId w:val="15"/>
              </w:numPr>
              <w:spacing w:after="0"/>
              <w:ind w:left="340" w:hanging="283"/>
              <w:jc w:val="both"/>
              <w:rPr>
                <w:sz w:val="24"/>
                <w:szCs w:val="24"/>
              </w:rPr>
            </w:pPr>
            <w:r w:rsidRPr="00D812B9">
              <w:rPr>
                <w:b/>
                <w:bCs/>
                <w:color w:val="222222"/>
                <w:sz w:val="24"/>
                <w:szCs w:val="24"/>
              </w:rPr>
              <w:t>Prof. Dr. Malika Ikramova</w:t>
            </w:r>
            <w:r w:rsidRPr="00D812B9">
              <w:rPr>
                <w:color w:val="222222"/>
                <w:sz w:val="24"/>
                <w:szCs w:val="24"/>
              </w:rPr>
              <w:t xml:space="preserve"> – Research Institute of Irrigation and Water Problems</w:t>
            </w:r>
          </w:p>
          <w:p w14:paraId="7B872F48" w14:textId="3EBDF89C" w:rsidR="00EB0F80" w:rsidRPr="00D812B9" w:rsidRDefault="00C12118" w:rsidP="00312DD8">
            <w:pPr>
              <w:pStyle w:val="ListParagraph"/>
              <w:numPr>
                <w:ilvl w:val="0"/>
                <w:numId w:val="15"/>
              </w:numPr>
              <w:spacing w:after="0"/>
              <w:ind w:left="340" w:hanging="283"/>
              <w:jc w:val="both"/>
              <w:rPr>
                <w:sz w:val="24"/>
                <w:szCs w:val="24"/>
              </w:rPr>
            </w:pPr>
            <w:r w:rsidRPr="00D812B9">
              <w:rPr>
                <w:b/>
                <w:bCs/>
                <w:color w:val="222222"/>
                <w:sz w:val="24"/>
                <w:szCs w:val="24"/>
              </w:rPr>
              <w:t>Dr. Tolibjon Kudratov</w:t>
            </w:r>
            <w:r w:rsidRPr="00D812B9">
              <w:rPr>
                <w:color w:val="222222"/>
                <w:sz w:val="24"/>
                <w:szCs w:val="24"/>
              </w:rPr>
              <w:t xml:space="preserve"> – Deputy Director, Research Institute of Irrigation and Water Problems </w:t>
            </w:r>
          </w:p>
          <w:p w14:paraId="0C2DCA7B" w14:textId="7B7AAEC6" w:rsidR="00EB0F80" w:rsidRPr="00D812B9" w:rsidRDefault="00C12118" w:rsidP="00312DD8">
            <w:pPr>
              <w:pStyle w:val="ListParagraph"/>
              <w:numPr>
                <w:ilvl w:val="0"/>
                <w:numId w:val="15"/>
              </w:numPr>
              <w:spacing w:after="0"/>
              <w:ind w:left="340" w:hanging="283"/>
              <w:jc w:val="both"/>
              <w:rPr>
                <w:sz w:val="24"/>
                <w:szCs w:val="24"/>
              </w:rPr>
            </w:pPr>
            <w:r w:rsidRPr="00D812B9">
              <w:rPr>
                <w:b/>
                <w:bCs/>
                <w:color w:val="222222"/>
                <w:sz w:val="24"/>
                <w:szCs w:val="24"/>
              </w:rPr>
              <w:t>Dr. Dinara Ziganshina</w:t>
            </w:r>
            <w:r w:rsidRPr="00D812B9">
              <w:rPr>
                <w:color w:val="222222"/>
                <w:sz w:val="24"/>
                <w:szCs w:val="24"/>
              </w:rPr>
              <w:t xml:space="preserve"> – Director, Scientific Information Center of the Interstate Commission for Water Coordination in Central Asia (SIC ICWC)</w:t>
            </w:r>
          </w:p>
          <w:p w14:paraId="198F2E66" w14:textId="77777777" w:rsidR="00EB0F80" w:rsidRPr="00D812B9" w:rsidRDefault="00C12118" w:rsidP="00312DD8">
            <w:pPr>
              <w:pStyle w:val="ListParagraph"/>
              <w:numPr>
                <w:ilvl w:val="0"/>
                <w:numId w:val="15"/>
              </w:numPr>
              <w:spacing w:after="0"/>
              <w:ind w:left="340" w:hanging="283"/>
              <w:jc w:val="both"/>
              <w:rPr>
                <w:color w:val="222222"/>
                <w:sz w:val="24"/>
                <w:szCs w:val="24"/>
              </w:rPr>
            </w:pPr>
            <w:r w:rsidRPr="00D812B9">
              <w:rPr>
                <w:b/>
                <w:bCs/>
                <w:color w:val="222222"/>
                <w:sz w:val="24"/>
                <w:szCs w:val="24"/>
              </w:rPr>
              <w:t>Prof. Dr. Abdulkhakim Salokhiddinov</w:t>
            </w:r>
            <w:r w:rsidRPr="00D812B9">
              <w:rPr>
                <w:color w:val="222222"/>
                <w:sz w:val="24"/>
                <w:szCs w:val="24"/>
              </w:rPr>
              <w:t xml:space="preserve"> – Vice-Rector for International Cooperation, National Research University TIIAME</w:t>
            </w:r>
          </w:p>
          <w:p w14:paraId="3695E03D" w14:textId="1EC3205E" w:rsidR="00514FB0" w:rsidRPr="00D812B9" w:rsidRDefault="005904C7" w:rsidP="00312DD8">
            <w:pPr>
              <w:pStyle w:val="ListParagraph"/>
              <w:numPr>
                <w:ilvl w:val="0"/>
                <w:numId w:val="15"/>
              </w:numPr>
              <w:spacing w:after="0"/>
              <w:ind w:left="340" w:hanging="283"/>
              <w:jc w:val="both"/>
              <w:rPr>
                <w:color w:val="222222"/>
                <w:sz w:val="24"/>
                <w:szCs w:val="24"/>
              </w:rPr>
            </w:pPr>
            <w:r w:rsidRPr="00D812B9">
              <w:rPr>
                <w:b/>
                <w:bCs/>
                <w:color w:val="222222"/>
                <w:sz w:val="24"/>
                <w:szCs w:val="24"/>
              </w:rPr>
              <w:t>Lobar Umarova</w:t>
            </w:r>
            <w:r w:rsidRPr="00D812B9">
              <w:rPr>
                <w:color w:val="222222"/>
                <w:sz w:val="24"/>
                <w:szCs w:val="24"/>
              </w:rPr>
              <w:t xml:space="preserve"> </w:t>
            </w:r>
            <w:r w:rsidR="00EB7B56" w:rsidRPr="00D812B9">
              <w:rPr>
                <w:color w:val="222222"/>
                <w:sz w:val="24"/>
                <w:szCs w:val="24"/>
              </w:rPr>
              <w:t>–</w:t>
            </w:r>
            <w:r w:rsidRPr="00D812B9">
              <w:rPr>
                <w:color w:val="222222"/>
                <w:sz w:val="24"/>
                <w:szCs w:val="24"/>
              </w:rPr>
              <w:t xml:space="preserve"> Chief Research Fellow, Institute for Strategic and Regional Studies under the President of the Republic of Uzbekistan (ISRS) </w:t>
            </w:r>
          </w:p>
          <w:p w14:paraId="59FDE530" w14:textId="36D6875A" w:rsidR="00514FB0" w:rsidRPr="00D812B9" w:rsidRDefault="00514FB0" w:rsidP="00104470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160FD4" w:rsidRPr="00D812B9" w14:paraId="67F07901" w14:textId="77777777" w:rsidTr="001D28F6">
        <w:trPr>
          <w:cantSplit/>
          <w:jc w:val="center"/>
        </w:trPr>
        <w:tc>
          <w:tcPr>
            <w:tcW w:w="2001" w:type="dxa"/>
            <w:shd w:val="clear" w:color="auto" w:fill="FFFFFF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6548694D" w14:textId="77777777" w:rsidR="00160FD4" w:rsidRPr="00D812B9" w:rsidRDefault="00497FA4">
            <w:pPr>
              <w:spacing w:after="0" w:line="228" w:lineRule="auto"/>
              <w:jc w:val="center"/>
              <w:rPr>
                <w:sz w:val="24"/>
                <w:szCs w:val="24"/>
              </w:rPr>
            </w:pPr>
            <w:r w:rsidRPr="00D812B9">
              <w:rPr>
                <w:b/>
                <w:bCs/>
                <w:color w:val="004D40"/>
                <w:sz w:val="24"/>
                <w:szCs w:val="24"/>
              </w:rPr>
              <w:t>15:00–15:10</w:t>
            </w:r>
          </w:p>
        </w:tc>
        <w:tc>
          <w:tcPr>
            <w:tcW w:w="8273" w:type="dxa"/>
            <w:shd w:val="clear" w:color="auto" w:fill="FFFFFF"/>
            <w:tcMar>
              <w:top w:w="35" w:type="dxa"/>
              <w:left w:w="65" w:type="dxa"/>
              <w:bottom w:w="35" w:type="dxa"/>
              <w:right w:w="65" w:type="dxa"/>
            </w:tcMar>
            <w:vAlign w:val="center"/>
          </w:tcPr>
          <w:p w14:paraId="25FCA270" w14:textId="77777777" w:rsidR="00160FD4" w:rsidRPr="00D812B9" w:rsidRDefault="00497FA4">
            <w:pPr>
              <w:spacing w:after="0" w:line="228" w:lineRule="auto"/>
              <w:rPr>
                <w:sz w:val="24"/>
                <w:szCs w:val="24"/>
              </w:rPr>
            </w:pPr>
            <w:r w:rsidRPr="00D812B9">
              <w:rPr>
                <w:color w:val="222222"/>
                <w:sz w:val="24"/>
                <w:szCs w:val="24"/>
              </w:rPr>
              <w:t>Q&amp;A session</w:t>
            </w:r>
          </w:p>
        </w:tc>
      </w:tr>
      <w:tr w:rsidR="00022153" w:rsidRPr="00D812B9" w14:paraId="17308887" w14:textId="77777777" w:rsidTr="001D28F6">
        <w:trPr>
          <w:cantSplit/>
          <w:jc w:val="center"/>
        </w:trPr>
        <w:tc>
          <w:tcPr>
            <w:tcW w:w="10274" w:type="dxa"/>
            <w:gridSpan w:val="2"/>
            <w:shd w:val="clear" w:color="auto" w:fill="00B38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CEF9A95" w14:textId="77777777" w:rsidR="00022153" w:rsidRPr="00D812B9" w:rsidRDefault="00DE68B6" w:rsidP="00F05757">
            <w:pPr>
              <w:spacing w:after="0" w:line="228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SESSION III: Climate Change, Water, Agriculture and Energy – Technical and Earth-System Science Perspectives</w:t>
            </w:r>
          </w:p>
          <w:p w14:paraId="0F0A3F71" w14:textId="47332BF8" w:rsidR="004C7E32" w:rsidRPr="00D812B9" w:rsidRDefault="00CA73D9" w:rsidP="00CA73D9">
            <w:pPr>
              <w:spacing w:after="0" w:line="228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D812B9">
              <w:rPr>
                <w:rFonts w:cs="Arial"/>
                <w:color w:val="000000" w:themeColor="text1"/>
                <w:sz w:val="24"/>
                <w:szCs w:val="24"/>
                <w:lang w:val="ru-RU"/>
              </w:rPr>
              <w:t>С</w:t>
            </w:r>
            <w:r w:rsidR="00DE68B6" w:rsidRPr="00D812B9">
              <w:rPr>
                <w:rFonts w:cs="Arial"/>
                <w:color w:val="000000" w:themeColor="text1"/>
                <w:sz w:val="24"/>
                <w:szCs w:val="24"/>
              </w:rPr>
              <w:t xml:space="preserve">haired by: </w:t>
            </w:r>
            <w:r w:rsidR="00DE68B6" w:rsidRPr="00D812B9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Dr. Ben Jarihani</w:t>
            </w:r>
            <w:r w:rsidR="00DE68B6" w:rsidRPr="00D812B9">
              <w:rPr>
                <w:rFonts w:cs="Arial"/>
                <w:color w:val="000000" w:themeColor="text1"/>
                <w:sz w:val="24"/>
                <w:szCs w:val="24"/>
              </w:rPr>
              <w:t xml:space="preserve"> – Senior Lecturer, James Cook University, Australia and </w:t>
            </w:r>
          </w:p>
        </w:tc>
      </w:tr>
      <w:tr w:rsidR="00022153" w:rsidRPr="00D812B9" w14:paraId="07AB8E3E" w14:textId="77777777" w:rsidTr="001D28F6">
        <w:trPr>
          <w:cantSplit/>
          <w:jc w:val="center"/>
        </w:trPr>
        <w:tc>
          <w:tcPr>
            <w:tcW w:w="2001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F5EFECC" w14:textId="77777777" w:rsidR="00160FD4" w:rsidRPr="00D812B9" w:rsidRDefault="00497FA4">
            <w:pPr>
              <w:spacing w:after="0" w:line="228" w:lineRule="auto"/>
              <w:jc w:val="center"/>
              <w:rPr>
                <w:sz w:val="24"/>
                <w:szCs w:val="24"/>
              </w:rPr>
            </w:pPr>
            <w:r w:rsidRPr="00D812B9">
              <w:rPr>
                <w:b/>
                <w:bCs/>
                <w:color w:val="004D40"/>
                <w:sz w:val="24"/>
                <w:szCs w:val="24"/>
              </w:rPr>
              <w:t>15:10–16:10</w:t>
            </w:r>
          </w:p>
        </w:tc>
        <w:tc>
          <w:tcPr>
            <w:tcW w:w="8273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AFF17F3" w14:textId="77777777" w:rsidR="002B63F5" w:rsidRPr="00D812B9" w:rsidRDefault="002B63F5" w:rsidP="00A86886">
            <w:pPr>
              <w:pStyle w:val="ListParagraph"/>
              <w:numPr>
                <w:ilvl w:val="0"/>
                <w:numId w:val="12"/>
              </w:numPr>
              <w:spacing w:after="0"/>
              <w:ind w:left="340" w:hanging="283"/>
              <w:jc w:val="both"/>
              <w:rPr>
                <w:rFonts w:cs="Arial"/>
                <w:color w:val="000000" w:themeColor="text1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Dr Abror Gafurov</w:t>
            </w:r>
            <w:r w:rsidRPr="00D812B9">
              <w:rPr>
                <w:rFonts w:cs="Arial"/>
                <w:color w:val="000000" w:themeColor="text1"/>
                <w:sz w:val="24"/>
                <w:szCs w:val="24"/>
              </w:rPr>
              <w:t xml:space="preserve"> – Working Group Lead at GFZ Helmholtz Centre for Geosciences</w:t>
            </w:r>
          </w:p>
          <w:p w14:paraId="5712CF67" w14:textId="4956DCE4" w:rsidR="002E6C3B" w:rsidRPr="00D812B9" w:rsidRDefault="00DC1131" w:rsidP="00A86886">
            <w:pPr>
              <w:pStyle w:val="ListParagraph"/>
              <w:numPr>
                <w:ilvl w:val="0"/>
                <w:numId w:val="12"/>
              </w:numPr>
              <w:spacing w:after="0"/>
              <w:ind w:left="340" w:hanging="283"/>
              <w:jc w:val="both"/>
              <w:rPr>
                <w:rFonts w:cs="Arial"/>
                <w:sz w:val="24"/>
                <w:szCs w:val="24"/>
                <w:lang w:val="en-UZ"/>
              </w:rPr>
            </w:pPr>
            <w:r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>Prof. Dr. Ali Torabi,</w:t>
            </w:r>
            <w:r w:rsidRPr="00D812B9">
              <w:rPr>
                <w:rFonts w:cs="Arial"/>
                <w:color w:val="222222"/>
                <w:sz w:val="24"/>
                <w:szCs w:val="24"/>
              </w:rPr>
              <w:t xml:space="preserve"> Water Resources and Environmental Engineering, University of Oulu</w:t>
            </w:r>
          </w:p>
          <w:p w14:paraId="79C7E947" w14:textId="2FF9F07F" w:rsidR="00022153" w:rsidRPr="00D812B9" w:rsidRDefault="00DE68B6" w:rsidP="00A86886">
            <w:pPr>
              <w:pStyle w:val="ListParagraph"/>
              <w:numPr>
                <w:ilvl w:val="0"/>
                <w:numId w:val="12"/>
              </w:numPr>
              <w:spacing w:after="0"/>
              <w:ind w:left="340" w:hanging="283"/>
              <w:jc w:val="both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>Prof. Dr. Fadong Li</w:t>
            </w:r>
            <w:r w:rsidRPr="00D812B9">
              <w:rPr>
                <w:rFonts w:cs="Arial"/>
                <w:color w:val="222222"/>
                <w:sz w:val="24"/>
                <w:szCs w:val="24"/>
              </w:rPr>
              <w:t xml:space="preserve"> – Institute of Geographic Sciences and Natural Resources Research, Chinese Academy of Sciences, China</w:t>
            </w:r>
          </w:p>
          <w:p w14:paraId="09AA9505" w14:textId="734CB4DF" w:rsidR="00022153" w:rsidRPr="00D812B9" w:rsidRDefault="00DE68B6" w:rsidP="00A86886">
            <w:pPr>
              <w:pStyle w:val="ListParagraph"/>
              <w:numPr>
                <w:ilvl w:val="0"/>
                <w:numId w:val="12"/>
              </w:numPr>
              <w:spacing w:after="0"/>
              <w:ind w:left="340" w:hanging="283"/>
              <w:jc w:val="both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>Prof. Dr. James Terry</w:t>
            </w:r>
            <w:r w:rsidRPr="00D812B9">
              <w:rPr>
                <w:rFonts w:cs="Arial"/>
                <w:color w:val="222222"/>
                <w:sz w:val="24"/>
                <w:szCs w:val="24"/>
              </w:rPr>
              <w:t xml:space="preserve"> – Zayed University, United Arab Emirates</w:t>
            </w:r>
          </w:p>
          <w:p w14:paraId="4CDBED5B" w14:textId="085FF783" w:rsidR="00714378" w:rsidRPr="00D812B9" w:rsidRDefault="00DE68B6" w:rsidP="00A86886">
            <w:pPr>
              <w:pStyle w:val="ListParagraph"/>
              <w:numPr>
                <w:ilvl w:val="0"/>
                <w:numId w:val="12"/>
              </w:numPr>
              <w:spacing w:after="0"/>
              <w:ind w:left="340" w:hanging="283"/>
              <w:jc w:val="both"/>
              <w:rPr>
                <w:rFonts w:cs="Arial"/>
                <w:color w:val="222222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>Dr. Jafar Niyazov</w:t>
            </w:r>
            <w:r w:rsidRPr="00D812B9">
              <w:rPr>
                <w:rFonts w:cs="Arial"/>
                <w:color w:val="222222"/>
                <w:sz w:val="24"/>
                <w:szCs w:val="24"/>
              </w:rPr>
              <w:t xml:space="preserve"> – Institute of Water Problems, Hydropower and Ecology, Tajikistan</w:t>
            </w:r>
          </w:p>
        </w:tc>
      </w:tr>
      <w:tr w:rsidR="00022153" w:rsidRPr="00D812B9" w14:paraId="2FB900DB" w14:textId="77777777" w:rsidTr="001D28F6">
        <w:trPr>
          <w:cantSplit/>
          <w:jc w:val="center"/>
        </w:trPr>
        <w:tc>
          <w:tcPr>
            <w:tcW w:w="2001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618D02" w14:textId="77777777" w:rsidR="00160FD4" w:rsidRPr="00D812B9" w:rsidRDefault="00497FA4">
            <w:pPr>
              <w:spacing w:after="0" w:line="228" w:lineRule="auto"/>
              <w:jc w:val="center"/>
              <w:rPr>
                <w:sz w:val="24"/>
                <w:szCs w:val="24"/>
              </w:rPr>
            </w:pPr>
            <w:r w:rsidRPr="00D812B9">
              <w:rPr>
                <w:b/>
                <w:bCs/>
                <w:color w:val="004D40"/>
                <w:sz w:val="24"/>
                <w:szCs w:val="24"/>
              </w:rPr>
              <w:t>16:10–16:20</w:t>
            </w:r>
          </w:p>
        </w:tc>
        <w:tc>
          <w:tcPr>
            <w:tcW w:w="8273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787CC64" w14:textId="216AE402" w:rsidR="00022153" w:rsidRPr="00D812B9" w:rsidRDefault="0087533D">
            <w:pPr>
              <w:spacing w:after="0" w:line="228" w:lineRule="auto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color w:val="222222"/>
                <w:sz w:val="24"/>
                <w:szCs w:val="24"/>
              </w:rPr>
              <w:t>Q&amp;A session</w:t>
            </w:r>
          </w:p>
        </w:tc>
      </w:tr>
      <w:tr w:rsidR="00022153" w:rsidRPr="00D812B9" w14:paraId="54206012" w14:textId="77777777" w:rsidTr="001D28F6">
        <w:trPr>
          <w:cantSplit/>
          <w:jc w:val="center"/>
        </w:trPr>
        <w:tc>
          <w:tcPr>
            <w:tcW w:w="2001" w:type="dxa"/>
            <w:shd w:val="clear" w:color="auto" w:fill="F3F5F4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B6B68B6" w14:textId="77777777" w:rsidR="00160FD4" w:rsidRPr="00D812B9" w:rsidRDefault="00497FA4">
            <w:pPr>
              <w:spacing w:after="0" w:line="228" w:lineRule="auto"/>
              <w:jc w:val="center"/>
              <w:rPr>
                <w:sz w:val="24"/>
                <w:szCs w:val="24"/>
              </w:rPr>
            </w:pPr>
            <w:r w:rsidRPr="00D812B9">
              <w:rPr>
                <w:b/>
                <w:bCs/>
                <w:color w:val="004D40"/>
                <w:sz w:val="24"/>
                <w:szCs w:val="24"/>
              </w:rPr>
              <w:t>16:20–16:35</w:t>
            </w:r>
          </w:p>
        </w:tc>
        <w:tc>
          <w:tcPr>
            <w:tcW w:w="8273" w:type="dxa"/>
            <w:shd w:val="clear" w:color="auto" w:fill="F3F5F4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BD56213" w14:textId="77777777" w:rsidR="00022153" w:rsidRPr="00D812B9" w:rsidRDefault="00DE68B6">
            <w:pPr>
              <w:spacing w:after="0" w:line="228" w:lineRule="auto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004D40"/>
                <w:sz w:val="24"/>
                <w:szCs w:val="24"/>
              </w:rPr>
              <w:t>Coffee break</w:t>
            </w:r>
          </w:p>
        </w:tc>
      </w:tr>
      <w:tr w:rsidR="00022153" w:rsidRPr="00D812B9" w14:paraId="3245FFB3" w14:textId="77777777" w:rsidTr="001D28F6">
        <w:trPr>
          <w:cantSplit/>
          <w:jc w:val="center"/>
        </w:trPr>
        <w:tc>
          <w:tcPr>
            <w:tcW w:w="10274" w:type="dxa"/>
            <w:gridSpan w:val="2"/>
            <w:shd w:val="clear" w:color="auto" w:fill="00B38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9128553" w14:textId="77777777" w:rsidR="00022153" w:rsidRPr="00D812B9" w:rsidRDefault="00DE68B6" w:rsidP="006F7965">
            <w:pPr>
              <w:spacing w:after="0" w:line="228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SESSION IV: Innovation, Circular Economy and Regional Cooperation for Climate Resilience</w:t>
            </w:r>
          </w:p>
          <w:p w14:paraId="3984F94C" w14:textId="58F08DAE" w:rsidR="00022153" w:rsidRPr="00D812B9" w:rsidRDefault="00DE68B6" w:rsidP="006F7965">
            <w:pPr>
              <w:spacing w:after="0" w:line="228" w:lineRule="auto"/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D812B9">
              <w:rPr>
                <w:rFonts w:cs="Arial"/>
                <w:color w:val="000000" w:themeColor="text1"/>
                <w:sz w:val="24"/>
                <w:szCs w:val="24"/>
              </w:rPr>
              <w:t xml:space="preserve">Chaired by: </w:t>
            </w:r>
            <w:r w:rsidR="0021001B">
              <w:rPr>
                <w:rFonts w:ascii="Helvetica Neue" w:hAnsi="Helvetica Neue" w:cs="Helvetica Neue"/>
                <w:b/>
                <w:bCs/>
                <w:color w:val="000000"/>
                <w:sz w:val="26"/>
                <w:szCs w:val="26"/>
              </w:rPr>
              <w:t>Mr Jakhongir Babadjanov</w:t>
            </w:r>
            <w:r w:rsidR="0021001B">
              <w:rPr>
                <w:rFonts w:ascii="Helvetica Neue" w:hAnsi="Helvetica Neue" w:cs="Helvetica Neue"/>
                <w:b/>
                <w:bCs/>
                <w:color w:val="000000"/>
                <w:sz w:val="26"/>
                <w:szCs w:val="26"/>
              </w:rPr>
              <w:t xml:space="preserve"> – </w:t>
            </w:r>
            <w:r w:rsidR="0021001B">
              <w:rPr>
                <w:rFonts w:ascii="Helvetica Neue" w:hAnsi="Helvetica Neue" w:cs="Helvetica Neue"/>
                <w:color w:val="000000"/>
                <w:sz w:val="26"/>
                <w:szCs w:val="26"/>
              </w:rPr>
              <w:t>Technical Expert, FAO</w:t>
            </w:r>
          </w:p>
          <w:p w14:paraId="5691CBD8" w14:textId="77777777" w:rsidR="006F7965" w:rsidRPr="00D812B9" w:rsidRDefault="006F7965" w:rsidP="006F7965">
            <w:pPr>
              <w:spacing w:after="0" w:line="228" w:lineRule="auto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022153" w:rsidRPr="00D812B9" w14:paraId="4C1DCEAB" w14:textId="77777777" w:rsidTr="00312DD8">
        <w:trPr>
          <w:cantSplit/>
          <w:jc w:val="center"/>
        </w:trPr>
        <w:tc>
          <w:tcPr>
            <w:tcW w:w="2001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29CBF93" w14:textId="77777777" w:rsidR="00160FD4" w:rsidRPr="00D812B9" w:rsidRDefault="00497FA4">
            <w:pPr>
              <w:spacing w:after="0" w:line="228" w:lineRule="auto"/>
              <w:jc w:val="center"/>
              <w:rPr>
                <w:sz w:val="24"/>
                <w:szCs w:val="24"/>
              </w:rPr>
            </w:pPr>
            <w:r w:rsidRPr="00D812B9">
              <w:rPr>
                <w:b/>
                <w:bCs/>
                <w:color w:val="004D40"/>
                <w:sz w:val="24"/>
                <w:szCs w:val="24"/>
              </w:rPr>
              <w:t>16:35–17:35</w:t>
            </w:r>
          </w:p>
        </w:tc>
        <w:tc>
          <w:tcPr>
            <w:tcW w:w="827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C01D76" w14:textId="2C74FA1B" w:rsidR="00FF464F" w:rsidRPr="00D812B9" w:rsidRDefault="001023D6" w:rsidP="00312DD8">
            <w:pPr>
              <w:pStyle w:val="ListParagraph"/>
              <w:numPr>
                <w:ilvl w:val="0"/>
                <w:numId w:val="13"/>
              </w:numPr>
              <w:spacing w:after="0"/>
              <w:ind w:left="482"/>
              <w:jc w:val="both"/>
              <w:rPr>
                <w:rFonts w:cs="Arial"/>
                <w:color w:val="222222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 xml:space="preserve">Dr. Abooali Golzary, </w:t>
            </w:r>
            <w:r w:rsidRPr="00D812B9">
              <w:rPr>
                <w:rFonts w:cs="Arial"/>
                <w:color w:val="222222"/>
                <w:sz w:val="24"/>
                <w:szCs w:val="24"/>
              </w:rPr>
              <w:t>Lecturer, Department of Environmental Engineering, University of Tehran, Tehran, Iran</w:t>
            </w:r>
          </w:p>
          <w:p w14:paraId="31B23886" w14:textId="1468FD0A" w:rsidR="00022153" w:rsidRPr="005A6B06" w:rsidRDefault="00DE68B6" w:rsidP="00312DD8">
            <w:pPr>
              <w:pStyle w:val="ListParagraph"/>
              <w:numPr>
                <w:ilvl w:val="0"/>
                <w:numId w:val="13"/>
              </w:numPr>
              <w:spacing w:after="0"/>
              <w:ind w:left="482"/>
              <w:jc w:val="both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>Dr. Kanat Sultanaliev</w:t>
            </w:r>
            <w:r w:rsidRPr="00D812B9">
              <w:rPr>
                <w:rFonts w:cs="Arial"/>
                <w:color w:val="222222"/>
                <w:sz w:val="24"/>
                <w:szCs w:val="24"/>
              </w:rPr>
              <w:t xml:space="preserve"> – American University of Central Asia, Kyrgyz Republic</w:t>
            </w:r>
          </w:p>
          <w:p w14:paraId="3C57F51F" w14:textId="1C690D7D" w:rsidR="005A6B06" w:rsidRPr="00D812B9" w:rsidRDefault="005A6B06" w:rsidP="00312DD8">
            <w:pPr>
              <w:pStyle w:val="ListParagraph"/>
              <w:numPr>
                <w:ilvl w:val="0"/>
                <w:numId w:val="13"/>
              </w:numPr>
              <w:spacing w:after="0"/>
              <w:ind w:left="482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Mr </w:t>
            </w:r>
            <w:r w:rsidRPr="005A6B06">
              <w:rPr>
                <w:rFonts w:cs="Arial"/>
                <w:b/>
                <w:bCs/>
                <w:sz w:val="24"/>
                <w:szCs w:val="24"/>
              </w:rPr>
              <w:t xml:space="preserve">Stephan Robinson, </w:t>
            </w:r>
            <w:r w:rsidRPr="005A6B06">
              <w:rPr>
                <w:rFonts w:cs="Arial"/>
                <w:sz w:val="24"/>
                <w:szCs w:val="24"/>
              </w:rPr>
              <w:t>International Expert, FAO</w:t>
            </w:r>
          </w:p>
          <w:p w14:paraId="522ADE42" w14:textId="1177933E" w:rsidR="00022153" w:rsidRPr="00D812B9" w:rsidRDefault="00D616AE" w:rsidP="00312DD8">
            <w:pPr>
              <w:pStyle w:val="ListParagraph"/>
              <w:numPr>
                <w:ilvl w:val="0"/>
                <w:numId w:val="13"/>
              </w:numPr>
              <w:spacing w:after="0"/>
              <w:ind w:left="482"/>
              <w:jc w:val="both"/>
              <w:rPr>
                <w:rFonts w:cs="Arial"/>
                <w:color w:val="222222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>Prof. Li Yaoming,</w:t>
            </w:r>
            <w:r w:rsidRPr="00D812B9">
              <w:rPr>
                <w:rFonts w:cs="Arial"/>
                <w:color w:val="222222"/>
                <w:sz w:val="24"/>
                <w:szCs w:val="24"/>
              </w:rPr>
              <w:t xml:space="preserve"> Director of the Research Center of Green Development of Silk Road, Xinjiang Institute of Ecology and Geography, Chinese Academy of Sciences</w:t>
            </w:r>
          </w:p>
          <w:p w14:paraId="193996B4" w14:textId="77777777" w:rsidR="00C404DF" w:rsidRPr="00D812B9" w:rsidRDefault="00990220" w:rsidP="00312DD8">
            <w:pPr>
              <w:pStyle w:val="ListParagraph"/>
              <w:numPr>
                <w:ilvl w:val="0"/>
                <w:numId w:val="13"/>
              </w:numPr>
              <w:spacing w:after="0"/>
              <w:ind w:left="482"/>
              <w:jc w:val="both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sz w:val="24"/>
                <w:szCs w:val="24"/>
              </w:rPr>
              <w:t>Mr Botir Khaitov,</w:t>
            </w:r>
            <w:r w:rsidRPr="00D812B9">
              <w:rPr>
                <w:rFonts w:cs="Arial"/>
                <w:sz w:val="24"/>
                <w:szCs w:val="24"/>
              </w:rPr>
              <w:t xml:space="preserve"> Technical expert, FAO</w:t>
            </w:r>
          </w:p>
          <w:p w14:paraId="24A0E92B" w14:textId="02E83703" w:rsidR="00BD7CEC" w:rsidRPr="00D812B9" w:rsidRDefault="00BD7CEC" w:rsidP="005A6B06">
            <w:pPr>
              <w:pStyle w:val="ListParagraph"/>
              <w:spacing w:after="0"/>
              <w:ind w:left="482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022153" w:rsidRPr="00D812B9" w14:paraId="206FD276" w14:textId="77777777" w:rsidTr="001D28F6">
        <w:trPr>
          <w:cantSplit/>
          <w:jc w:val="center"/>
        </w:trPr>
        <w:tc>
          <w:tcPr>
            <w:tcW w:w="2001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26E1962" w14:textId="77777777" w:rsidR="00160FD4" w:rsidRPr="00D812B9" w:rsidRDefault="00497FA4">
            <w:pPr>
              <w:spacing w:after="0" w:line="228" w:lineRule="auto"/>
              <w:jc w:val="center"/>
              <w:rPr>
                <w:sz w:val="24"/>
                <w:szCs w:val="24"/>
              </w:rPr>
            </w:pPr>
            <w:r w:rsidRPr="00D812B9">
              <w:rPr>
                <w:b/>
                <w:bCs/>
                <w:color w:val="004D40"/>
                <w:sz w:val="24"/>
                <w:szCs w:val="24"/>
              </w:rPr>
              <w:t>17:35–17:45</w:t>
            </w:r>
          </w:p>
        </w:tc>
        <w:tc>
          <w:tcPr>
            <w:tcW w:w="8273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DAEAD6" w14:textId="41B7EC7D" w:rsidR="00022153" w:rsidRPr="00D812B9" w:rsidRDefault="00565838">
            <w:pPr>
              <w:spacing w:after="0" w:line="228" w:lineRule="auto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color w:val="222222"/>
                <w:sz w:val="24"/>
                <w:szCs w:val="24"/>
              </w:rPr>
              <w:t>Q&amp;A session</w:t>
            </w:r>
          </w:p>
        </w:tc>
      </w:tr>
      <w:tr w:rsidR="00022153" w:rsidRPr="00D812B9" w14:paraId="39FE8CA3" w14:textId="77777777" w:rsidTr="001D28F6">
        <w:trPr>
          <w:cantSplit/>
          <w:jc w:val="center"/>
        </w:trPr>
        <w:tc>
          <w:tcPr>
            <w:tcW w:w="2001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D09A2C" w14:textId="77777777" w:rsidR="00160FD4" w:rsidRPr="00D812B9" w:rsidRDefault="00497FA4">
            <w:pPr>
              <w:spacing w:after="0" w:line="228" w:lineRule="auto"/>
              <w:jc w:val="center"/>
              <w:rPr>
                <w:sz w:val="24"/>
                <w:szCs w:val="24"/>
              </w:rPr>
            </w:pPr>
            <w:r w:rsidRPr="00D812B9">
              <w:rPr>
                <w:b/>
                <w:bCs/>
                <w:color w:val="004D40"/>
                <w:sz w:val="24"/>
                <w:szCs w:val="24"/>
              </w:rPr>
              <w:t>17:45–18:00</w:t>
            </w:r>
          </w:p>
        </w:tc>
        <w:tc>
          <w:tcPr>
            <w:tcW w:w="8273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BB65B72" w14:textId="77777777" w:rsidR="00022153" w:rsidRPr="00D812B9" w:rsidRDefault="00DE68B6">
            <w:pPr>
              <w:spacing w:after="0" w:line="228" w:lineRule="auto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004D40"/>
                <w:sz w:val="24"/>
                <w:szCs w:val="24"/>
              </w:rPr>
              <w:t>Closing remarks</w:t>
            </w:r>
          </w:p>
          <w:p w14:paraId="0DDEDE30" w14:textId="77777777" w:rsidR="00022153" w:rsidRPr="00D812B9" w:rsidRDefault="00DE68B6" w:rsidP="00EB7B56">
            <w:pPr>
              <w:spacing w:after="0"/>
              <w:jc w:val="both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222222"/>
                <w:sz w:val="24"/>
                <w:szCs w:val="24"/>
              </w:rPr>
              <w:t>Prof. Dr. Bakhtiyor Pulatov</w:t>
            </w:r>
            <w:r w:rsidRPr="00D812B9">
              <w:rPr>
                <w:rFonts w:cs="Arial"/>
                <w:color w:val="222222"/>
                <w:sz w:val="24"/>
                <w:szCs w:val="24"/>
              </w:rPr>
              <w:t xml:space="preserve"> – Rector, Central Asian University of Environmental and Climate Change Studies (Green University)</w:t>
            </w:r>
          </w:p>
        </w:tc>
      </w:tr>
      <w:tr w:rsidR="00022153" w:rsidRPr="00D812B9" w14:paraId="1765F6D6" w14:textId="77777777" w:rsidTr="001D28F6">
        <w:trPr>
          <w:cantSplit/>
          <w:jc w:val="center"/>
        </w:trPr>
        <w:tc>
          <w:tcPr>
            <w:tcW w:w="2001" w:type="dxa"/>
            <w:shd w:val="clear" w:color="auto" w:fill="F3F5F4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6621B4" w14:textId="77777777" w:rsidR="00022153" w:rsidRPr="00D812B9" w:rsidRDefault="00DE68B6">
            <w:pPr>
              <w:spacing w:after="0" w:line="228" w:lineRule="auto"/>
              <w:jc w:val="center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004D40"/>
                <w:sz w:val="24"/>
                <w:szCs w:val="24"/>
              </w:rPr>
              <w:t>19:00</w:t>
            </w:r>
          </w:p>
        </w:tc>
        <w:tc>
          <w:tcPr>
            <w:tcW w:w="8273" w:type="dxa"/>
            <w:shd w:val="clear" w:color="auto" w:fill="F3F5F4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A27E415" w14:textId="550582CC" w:rsidR="00022153" w:rsidRPr="00D812B9" w:rsidRDefault="00DE68B6">
            <w:pPr>
              <w:spacing w:after="0" w:line="228" w:lineRule="auto"/>
              <w:rPr>
                <w:rFonts w:cs="Arial"/>
                <w:sz w:val="24"/>
                <w:szCs w:val="24"/>
              </w:rPr>
            </w:pPr>
            <w:r w:rsidRPr="00D812B9">
              <w:rPr>
                <w:rFonts w:cs="Arial"/>
                <w:b/>
                <w:bCs/>
                <w:color w:val="004D40"/>
                <w:sz w:val="24"/>
                <w:szCs w:val="24"/>
              </w:rPr>
              <w:t>Dinner</w:t>
            </w:r>
            <w:r w:rsidR="00A16C78">
              <w:rPr>
                <w:rFonts w:cs="Arial"/>
                <w:b/>
                <w:bCs/>
                <w:color w:val="004D40"/>
                <w:sz w:val="24"/>
                <w:szCs w:val="24"/>
              </w:rPr>
              <w:t xml:space="preserve"> (by invitation)</w:t>
            </w:r>
          </w:p>
        </w:tc>
      </w:tr>
    </w:tbl>
    <w:p w14:paraId="243D482C" w14:textId="77777777" w:rsidR="002C2B9C" w:rsidRPr="00BA41BC" w:rsidRDefault="002C2B9C" w:rsidP="002C2B9C">
      <w:pPr>
        <w:spacing w:before="60" w:after="0" w:line="240" w:lineRule="auto"/>
        <w:ind w:left="709"/>
        <w:rPr>
          <w:rFonts w:cs="Arial"/>
          <w:b/>
          <w:color w:val="004D40"/>
        </w:rPr>
      </w:pPr>
    </w:p>
    <w:p w14:paraId="535EEFFC" w14:textId="77777777" w:rsidR="00966703" w:rsidRPr="00BA41BC" w:rsidRDefault="00966703" w:rsidP="00966703">
      <w:pPr>
        <w:rPr>
          <w:rFonts w:cs="Arial"/>
        </w:rPr>
      </w:pPr>
    </w:p>
    <w:sectPr w:rsidR="00966703" w:rsidRPr="00BA41BC" w:rsidSect="0003461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9" w:h="16834"/>
      <w:pgMar w:top="547" w:right="691" w:bottom="547" w:left="691" w:header="216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4A47AE" w14:textId="77777777" w:rsidR="00EC6891" w:rsidRDefault="00EC6891">
      <w:pPr>
        <w:spacing w:after="0" w:line="240" w:lineRule="auto"/>
      </w:pPr>
      <w:r>
        <w:separator/>
      </w:r>
    </w:p>
  </w:endnote>
  <w:endnote w:type="continuationSeparator" w:id="0">
    <w:p w14:paraId="2C47B565" w14:textId="77777777" w:rsidR="00EC6891" w:rsidRDefault="00EC6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F9084F" w14:textId="77777777" w:rsidR="00B735CE" w:rsidRDefault="00B735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5DE733" w14:textId="77777777" w:rsidR="00AB5D9A" w:rsidRDefault="00B7600E">
    <w:pPr>
      <w:pStyle w:val="Footer"/>
      <w:jc w:val="center"/>
    </w:pPr>
    <w:r>
      <w:rPr>
        <w:color w:val="666666"/>
        <w:sz w:val="14"/>
      </w:rPr>
      <w:t>forum.greenedu.uz   |   forum@greenuniversity.uz   |   +998 55 512 00 77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BCD277" w14:textId="77777777" w:rsidR="00B735CE" w:rsidRDefault="00B735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9A28D8" w14:textId="77777777" w:rsidR="00EC6891" w:rsidRDefault="00EC6891">
      <w:pPr>
        <w:spacing w:after="0" w:line="240" w:lineRule="auto"/>
      </w:pPr>
      <w:r>
        <w:separator/>
      </w:r>
    </w:p>
  </w:footnote>
  <w:footnote w:type="continuationSeparator" w:id="0">
    <w:p w14:paraId="70624795" w14:textId="77777777" w:rsidR="00EC6891" w:rsidRDefault="00EC6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87D4FA" w14:textId="6FBF4DD4" w:rsidR="00B735CE" w:rsidRDefault="00EC6891">
    <w:pPr>
      <w:pStyle w:val="Header"/>
    </w:pPr>
    <w:r>
      <w:rPr>
        <w:noProof/>
      </w:rPr>
      <w:pict w14:anchorId="362D6B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216147" o:spid="_x0000_s1027" type="#_x0000_t136" alt="" style="position:absolute;margin-left:0;margin-top:0;width:549.6pt;height:192.35pt;rotation:315;z-index:-25163673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F1B4A8" w14:textId="35E5AFBA" w:rsidR="00AB5D9A" w:rsidRDefault="00EC6891">
    <w:pPr>
      <w:pStyle w:val="Header"/>
      <w:pBdr>
        <w:bottom w:val="single" w:sz="7" w:space="3" w:color="6FAF9E"/>
      </w:pBdr>
      <w:jc w:val="center"/>
    </w:pPr>
    <w:r>
      <w:rPr>
        <w:noProof/>
      </w:rPr>
      <w:pict w14:anchorId="6EA031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216148" o:spid="_x0000_s1026" type="#_x0000_t136" alt="" style="position:absolute;left:0;text-align:left;margin-left:0;margin-top:0;width:549.6pt;height:192.35pt;rotation:315;z-index:-25163468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DRAFT"/>
          <w10:wrap anchorx="margin" anchory="margin"/>
        </v:shape>
      </w:pict>
    </w:r>
    <w:r w:rsidR="00B7600E">
      <w:rPr>
        <w:b/>
        <w:color w:val="006B57"/>
        <w:sz w:val="15"/>
      </w:rPr>
      <w:t>CLIMATE SCIENCE FORUM  |  GREEN UNIVERSITY  |  14 AUGUST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55300D" w14:textId="190B2728" w:rsidR="00B735CE" w:rsidRDefault="00EC6891">
    <w:pPr>
      <w:pStyle w:val="Header"/>
    </w:pPr>
    <w:r>
      <w:rPr>
        <w:noProof/>
      </w:rPr>
      <w:pict w14:anchorId="289269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216146" o:spid="_x0000_s1025" type="#_x0000_t136" alt="" style="position:absolute;margin-left:0;margin-top:0;width:549.6pt;height:192.35pt;rotation:315;z-index:-25163878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C92A69"/>
    <w:multiLevelType w:val="hybridMultilevel"/>
    <w:tmpl w:val="56764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608FC"/>
    <w:multiLevelType w:val="hybridMultilevel"/>
    <w:tmpl w:val="C1FA3040"/>
    <w:lvl w:ilvl="0" w:tplc="0409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11" w15:restartNumberingAfterBreak="0">
    <w:nsid w:val="3D040BC2"/>
    <w:multiLevelType w:val="hybridMultilevel"/>
    <w:tmpl w:val="74A08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40B86"/>
    <w:multiLevelType w:val="hybridMultilevel"/>
    <w:tmpl w:val="6F9AE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035DA6"/>
    <w:multiLevelType w:val="hybridMultilevel"/>
    <w:tmpl w:val="D2C69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F04BE5"/>
    <w:multiLevelType w:val="hybridMultilevel"/>
    <w:tmpl w:val="C84EF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A0081E"/>
    <w:multiLevelType w:val="hybridMultilevel"/>
    <w:tmpl w:val="18028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975562">
    <w:abstractNumId w:val="8"/>
  </w:num>
  <w:num w:numId="2" w16cid:durableId="1754931471">
    <w:abstractNumId w:val="6"/>
  </w:num>
  <w:num w:numId="3" w16cid:durableId="1397167197">
    <w:abstractNumId w:val="5"/>
  </w:num>
  <w:num w:numId="4" w16cid:durableId="2094739706">
    <w:abstractNumId w:val="4"/>
  </w:num>
  <w:num w:numId="5" w16cid:durableId="321471474">
    <w:abstractNumId w:val="7"/>
  </w:num>
  <w:num w:numId="6" w16cid:durableId="412315332">
    <w:abstractNumId w:val="3"/>
  </w:num>
  <w:num w:numId="7" w16cid:durableId="2070304830">
    <w:abstractNumId w:val="2"/>
  </w:num>
  <w:num w:numId="8" w16cid:durableId="199636431">
    <w:abstractNumId w:val="1"/>
  </w:num>
  <w:num w:numId="9" w16cid:durableId="1911958661">
    <w:abstractNumId w:val="0"/>
  </w:num>
  <w:num w:numId="10" w16cid:durableId="51655864">
    <w:abstractNumId w:val="11"/>
  </w:num>
  <w:num w:numId="11" w16cid:durableId="829062077">
    <w:abstractNumId w:val="14"/>
  </w:num>
  <w:num w:numId="12" w16cid:durableId="1478498687">
    <w:abstractNumId w:val="12"/>
  </w:num>
  <w:num w:numId="13" w16cid:durableId="1897426836">
    <w:abstractNumId w:val="13"/>
  </w:num>
  <w:num w:numId="14" w16cid:durableId="123886475">
    <w:abstractNumId w:val="10"/>
  </w:num>
  <w:num w:numId="15" w16cid:durableId="1488593624">
    <w:abstractNumId w:val="15"/>
  </w:num>
  <w:num w:numId="16" w16cid:durableId="352730212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93"/>
    <w:rsid w:val="00022153"/>
    <w:rsid w:val="00022B88"/>
    <w:rsid w:val="00034616"/>
    <w:rsid w:val="00043C56"/>
    <w:rsid w:val="000470ED"/>
    <w:rsid w:val="000515FF"/>
    <w:rsid w:val="00054E93"/>
    <w:rsid w:val="0006063C"/>
    <w:rsid w:val="00064E3F"/>
    <w:rsid w:val="00073F10"/>
    <w:rsid w:val="00092320"/>
    <w:rsid w:val="000A554C"/>
    <w:rsid w:val="000B0A92"/>
    <w:rsid w:val="000B6248"/>
    <w:rsid w:val="000C0ECC"/>
    <w:rsid w:val="000D5508"/>
    <w:rsid w:val="001023D6"/>
    <w:rsid w:val="00104470"/>
    <w:rsid w:val="001131C7"/>
    <w:rsid w:val="00116B4A"/>
    <w:rsid w:val="00135388"/>
    <w:rsid w:val="00145C11"/>
    <w:rsid w:val="0015074B"/>
    <w:rsid w:val="00157D9D"/>
    <w:rsid w:val="00160FD4"/>
    <w:rsid w:val="0016710D"/>
    <w:rsid w:val="00180375"/>
    <w:rsid w:val="001C0045"/>
    <w:rsid w:val="001C3CE7"/>
    <w:rsid w:val="001D28F6"/>
    <w:rsid w:val="001E2CCC"/>
    <w:rsid w:val="001F702D"/>
    <w:rsid w:val="00201C73"/>
    <w:rsid w:val="0021001B"/>
    <w:rsid w:val="0021101F"/>
    <w:rsid w:val="00221009"/>
    <w:rsid w:val="0022704A"/>
    <w:rsid w:val="00251CE6"/>
    <w:rsid w:val="0029468F"/>
    <w:rsid w:val="0029639D"/>
    <w:rsid w:val="002A4F50"/>
    <w:rsid w:val="002A6FA2"/>
    <w:rsid w:val="002B0D88"/>
    <w:rsid w:val="002B172B"/>
    <w:rsid w:val="002B63F5"/>
    <w:rsid w:val="002C2B9C"/>
    <w:rsid w:val="002D08F2"/>
    <w:rsid w:val="002D639C"/>
    <w:rsid w:val="002D7917"/>
    <w:rsid w:val="002E0866"/>
    <w:rsid w:val="002E6C3B"/>
    <w:rsid w:val="002F2C8D"/>
    <w:rsid w:val="002F5DD4"/>
    <w:rsid w:val="002F7778"/>
    <w:rsid w:val="002F7A9A"/>
    <w:rsid w:val="00303F90"/>
    <w:rsid w:val="0030596F"/>
    <w:rsid w:val="00312DD8"/>
    <w:rsid w:val="00326F90"/>
    <w:rsid w:val="0034185A"/>
    <w:rsid w:val="003424B8"/>
    <w:rsid w:val="00394334"/>
    <w:rsid w:val="003B243A"/>
    <w:rsid w:val="003E7230"/>
    <w:rsid w:val="003F207A"/>
    <w:rsid w:val="003F2F94"/>
    <w:rsid w:val="00412A6D"/>
    <w:rsid w:val="00441A1E"/>
    <w:rsid w:val="00447798"/>
    <w:rsid w:val="0045403D"/>
    <w:rsid w:val="0046690E"/>
    <w:rsid w:val="004676AD"/>
    <w:rsid w:val="0047293D"/>
    <w:rsid w:val="00476FE0"/>
    <w:rsid w:val="004772E5"/>
    <w:rsid w:val="00497FA4"/>
    <w:rsid w:val="004A0DAA"/>
    <w:rsid w:val="004A756A"/>
    <w:rsid w:val="004B23E5"/>
    <w:rsid w:val="004B70A7"/>
    <w:rsid w:val="004C2A73"/>
    <w:rsid w:val="004C7E32"/>
    <w:rsid w:val="004D0524"/>
    <w:rsid w:val="004E00AD"/>
    <w:rsid w:val="004F0F3F"/>
    <w:rsid w:val="004F3155"/>
    <w:rsid w:val="005000A5"/>
    <w:rsid w:val="005019A3"/>
    <w:rsid w:val="00503E46"/>
    <w:rsid w:val="005079D9"/>
    <w:rsid w:val="00514FB0"/>
    <w:rsid w:val="00521897"/>
    <w:rsid w:val="0052514B"/>
    <w:rsid w:val="005257D6"/>
    <w:rsid w:val="00530E1A"/>
    <w:rsid w:val="00536AF1"/>
    <w:rsid w:val="00561F4E"/>
    <w:rsid w:val="00565838"/>
    <w:rsid w:val="00580792"/>
    <w:rsid w:val="00583D24"/>
    <w:rsid w:val="005904C7"/>
    <w:rsid w:val="00590AD1"/>
    <w:rsid w:val="005A1E56"/>
    <w:rsid w:val="005A4600"/>
    <w:rsid w:val="005A6B06"/>
    <w:rsid w:val="005A755B"/>
    <w:rsid w:val="005C3744"/>
    <w:rsid w:val="005C648E"/>
    <w:rsid w:val="005D21DA"/>
    <w:rsid w:val="005E35E4"/>
    <w:rsid w:val="005F60C2"/>
    <w:rsid w:val="00606E89"/>
    <w:rsid w:val="00610654"/>
    <w:rsid w:val="0061540B"/>
    <w:rsid w:val="00624BF8"/>
    <w:rsid w:val="00645A8B"/>
    <w:rsid w:val="00654E0B"/>
    <w:rsid w:val="00670150"/>
    <w:rsid w:val="00673D44"/>
    <w:rsid w:val="00681CE6"/>
    <w:rsid w:val="00690A3E"/>
    <w:rsid w:val="006957AD"/>
    <w:rsid w:val="006A0B6E"/>
    <w:rsid w:val="006A7D1D"/>
    <w:rsid w:val="006C00FB"/>
    <w:rsid w:val="006D222A"/>
    <w:rsid w:val="006D5A0C"/>
    <w:rsid w:val="006E57D9"/>
    <w:rsid w:val="006E725A"/>
    <w:rsid w:val="006F2EF1"/>
    <w:rsid w:val="006F7965"/>
    <w:rsid w:val="00701407"/>
    <w:rsid w:val="007067D5"/>
    <w:rsid w:val="00710A94"/>
    <w:rsid w:val="00714378"/>
    <w:rsid w:val="00724F8F"/>
    <w:rsid w:val="00740094"/>
    <w:rsid w:val="00741195"/>
    <w:rsid w:val="0074746D"/>
    <w:rsid w:val="00747DC8"/>
    <w:rsid w:val="00763A89"/>
    <w:rsid w:val="0078193A"/>
    <w:rsid w:val="00786B3F"/>
    <w:rsid w:val="00792DD6"/>
    <w:rsid w:val="00794770"/>
    <w:rsid w:val="00794E3F"/>
    <w:rsid w:val="007A0D5E"/>
    <w:rsid w:val="007A2B16"/>
    <w:rsid w:val="007A5C60"/>
    <w:rsid w:val="007A6C21"/>
    <w:rsid w:val="007B5030"/>
    <w:rsid w:val="007D02F8"/>
    <w:rsid w:val="007D1D3F"/>
    <w:rsid w:val="007D7FEE"/>
    <w:rsid w:val="00835383"/>
    <w:rsid w:val="00850963"/>
    <w:rsid w:val="00850E75"/>
    <w:rsid w:val="00852388"/>
    <w:rsid w:val="008564BE"/>
    <w:rsid w:val="00857AD6"/>
    <w:rsid w:val="0086795F"/>
    <w:rsid w:val="0087179F"/>
    <w:rsid w:val="0087533D"/>
    <w:rsid w:val="008B4E40"/>
    <w:rsid w:val="008C42F5"/>
    <w:rsid w:val="00914ECB"/>
    <w:rsid w:val="009365A2"/>
    <w:rsid w:val="009622D3"/>
    <w:rsid w:val="00966703"/>
    <w:rsid w:val="00973E7E"/>
    <w:rsid w:val="0097449E"/>
    <w:rsid w:val="00990220"/>
    <w:rsid w:val="00991F0B"/>
    <w:rsid w:val="00995C70"/>
    <w:rsid w:val="009C486A"/>
    <w:rsid w:val="009C5367"/>
    <w:rsid w:val="009C6DDD"/>
    <w:rsid w:val="009E0A41"/>
    <w:rsid w:val="00A00013"/>
    <w:rsid w:val="00A15553"/>
    <w:rsid w:val="00A16C78"/>
    <w:rsid w:val="00A17595"/>
    <w:rsid w:val="00A17914"/>
    <w:rsid w:val="00A54636"/>
    <w:rsid w:val="00A644AD"/>
    <w:rsid w:val="00A74B30"/>
    <w:rsid w:val="00A75999"/>
    <w:rsid w:val="00A86886"/>
    <w:rsid w:val="00A94CDF"/>
    <w:rsid w:val="00AA1D8D"/>
    <w:rsid w:val="00AA2894"/>
    <w:rsid w:val="00AB5D9A"/>
    <w:rsid w:val="00AD0C14"/>
    <w:rsid w:val="00AE05E7"/>
    <w:rsid w:val="00AF3504"/>
    <w:rsid w:val="00AF40E9"/>
    <w:rsid w:val="00AF4CAE"/>
    <w:rsid w:val="00AF77BA"/>
    <w:rsid w:val="00B31107"/>
    <w:rsid w:val="00B4401F"/>
    <w:rsid w:val="00B47730"/>
    <w:rsid w:val="00B53F22"/>
    <w:rsid w:val="00B6089C"/>
    <w:rsid w:val="00B62835"/>
    <w:rsid w:val="00B631FE"/>
    <w:rsid w:val="00B735CE"/>
    <w:rsid w:val="00B7600E"/>
    <w:rsid w:val="00B8359C"/>
    <w:rsid w:val="00B906A2"/>
    <w:rsid w:val="00B90F4E"/>
    <w:rsid w:val="00BA41BC"/>
    <w:rsid w:val="00BA6182"/>
    <w:rsid w:val="00BB3286"/>
    <w:rsid w:val="00BC1522"/>
    <w:rsid w:val="00BC4254"/>
    <w:rsid w:val="00BD4E72"/>
    <w:rsid w:val="00BD7CEC"/>
    <w:rsid w:val="00C01B67"/>
    <w:rsid w:val="00C02A35"/>
    <w:rsid w:val="00C04106"/>
    <w:rsid w:val="00C12118"/>
    <w:rsid w:val="00C271BF"/>
    <w:rsid w:val="00C3174F"/>
    <w:rsid w:val="00C32BD3"/>
    <w:rsid w:val="00C36D2A"/>
    <w:rsid w:val="00C404DF"/>
    <w:rsid w:val="00C41ABC"/>
    <w:rsid w:val="00C5093D"/>
    <w:rsid w:val="00C50C38"/>
    <w:rsid w:val="00C619B2"/>
    <w:rsid w:val="00C62C8E"/>
    <w:rsid w:val="00C63548"/>
    <w:rsid w:val="00C70881"/>
    <w:rsid w:val="00C8491F"/>
    <w:rsid w:val="00C91E73"/>
    <w:rsid w:val="00C93219"/>
    <w:rsid w:val="00CA3888"/>
    <w:rsid w:val="00CA73D9"/>
    <w:rsid w:val="00CB0664"/>
    <w:rsid w:val="00CB2A56"/>
    <w:rsid w:val="00CB7E39"/>
    <w:rsid w:val="00CC1B95"/>
    <w:rsid w:val="00CD0E94"/>
    <w:rsid w:val="00CD0EA5"/>
    <w:rsid w:val="00CD1AAD"/>
    <w:rsid w:val="00CE4FA0"/>
    <w:rsid w:val="00D013EB"/>
    <w:rsid w:val="00D066CA"/>
    <w:rsid w:val="00D14900"/>
    <w:rsid w:val="00D3220E"/>
    <w:rsid w:val="00D37533"/>
    <w:rsid w:val="00D568D0"/>
    <w:rsid w:val="00D616AE"/>
    <w:rsid w:val="00D7408D"/>
    <w:rsid w:val="00D812B9"/>
    <w:rsid w:val="00D9041E"/>
    <w:rsid w:val="00DA07A0"/>
    <w:rsid w:val="00DA7BB0"/>
    <w:rsid w:val="00DC1131"/>
    <w:rsid w:val="00DD0852"/>
    <w:rsid w:val="00DE5C78"/>
    <w:rsid w:val="00DE68B6"/>
    <w:rsid w:val="00E00F03"/>
    <w:rsid w:val="00E01DA9"/>
    <w:rsid w:val="00E4450E"/>
    <w:rsid w:val="00E63656"/>
    <w:rsid w:val="00E7314A"/>
    <w:rsid w:val="00E77B1A"/>
    <w:rsid w:val="00E80DC0"/>
    <w:rsid w:val="00E866ED"/>
    <w:rsid w:val="00E94D78"/>
    <w:rsid w:val="00EA6DB5"/>
    <w:rsid w:val="00EB0F80"/>
    <w:rsid w:val="00EB7B56"/>
    <w:rsid w:val="00EC6891"/>
    <w:rsid w:val="00EE3FD4"/>
    <w:rsid w:val="00EF71FE"/>
    <w:rsid w:val="00F00C97"/>
    <w:rsid w:val="00F02FD5"/>
    <w:rsid w:val="00F05757"/>
    <w:rsid w:val="00F06FB8"/>
    <w:rsid w:val="00F11015"/>
    <w:rsid w:val="00F12511"/>
    <w:rsid w:val="00F17C39"/>
    <w:rsid w:val="00F2095A"/>
    <w:rsid w:val="00F301FE"/>
    <w:rsid w:val="00F30D84"/>
    <w:rsid w:val="00F34458"/>
    <w:rsid w:val="00F40580"/>
    <w:rsid w:val="00F53309"/>
    <w:rsid w:val="00F60B41"/>
    <w:rsid w:val="00F641BD"/>
    <w:rsid w:val="00F757AB"/>
    <w:rsid w:val="00F7622F"/>
    <w:rsid w:val="00F94712"/>
    <w:rsid w:val="00F95134"/>
    <w:rsid w:val="00F9728E"/>
    <w:rsid w:val="00FA247E"/>
    <w:rsid w:val="00FA440D"/>
    <w:rsid w:val="00FB52BE"/>
    <w:rsid w:val="00FC693F"/>
    <w:rsid w:val="00FD3CC0"/>
    <w:rsid w:val="00FD7D67"/>
    <w:rsid w:val="00FE487C"/>
    <w:rsid w:val="00FF377E"/>
    <w:rsid w:val="00FF464F"/>
    <w:rsid w:val="00FF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51F67BF8"/>
  <w14:defaultImageDpi w14:val="300"/>
  <w15:docId w15:val="{4DF3F818-99B4-4423-914E-B9E0A300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5</Pages>
  <Words>770</Words>
  <Characters>4901</Characters>
  <Application>Microsoft Office Word</Application>
  <DocSecurity>0</DocSecurity>
  <Lines>175</Lines>
  <Paragraphs>111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Climate Science Forum One-Page Agenda – 14 August 2026</vt:lpstr>
      <vt:lpstr>Climate Science Forum One-Page Agenda – 14 August 2026</vt:lpstr>
    </vt:vector>
  </TitlesOfParts>
  <Manager/>
  <Company/>
  <LinksUpToDate>false</LinksUpToDate>
  <CharactersWithSpaces>5560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Climate Science Forum One-Page Agenda – 14 August 2026</dc:title>
  <dc:subject>One-day programme</dc:subject>
  <dc:creator>Central Asian University of Environmental and Climate Change Studies (Green University)</dc:creator>
  <cp:keywords>Climate Science Forum; Green University; agenda; 14 August 2026</cp:keywords>
  <dc:description>generated by python-docx</dc:description>
  <cp:lastModifiedBy>Shakhboz Akhmedov</cp:lastModifiedBy>
  <cp:revision>150</cp:revision>
  <dcterms:created xsi:type="dcterms:W3CDTF">2026-07-29T15:32:00Z</dcterms:created>
  <dcterms:modified xsi:type="dcterms:W3CDTF">2026-08-11T14:36:00Z</dcterms:modified>
  <cp:category/>
</cp:coreProperties>
</file>